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80" w:rsidRDefault="00E72D80">
      <w:pPr>
        <w:spacing w:after="210"/>
        <w:ind w:left="2625" w:right="2625"/>
        <w:jc w:val="distribute"/>
        <w:rPr>
          <w:u w:val="single"/>
        </w:rPr>
      </w:pPr>
    </w:p>
    <w:p w:rsidR="00616934" w:rsidRDefault="00616934" w:rsidP="00C06C50">
      <w:pPr>
        <w:pStyle w:val="aa"/>
      </w:pPr>
      <w:r>
        <w:rPr>
          <w:rFonts w:hint="eastAsia"/>
        </w:rPr>
        <w:t xml:space="preserve">収　支　</w:t>
      </w:r>
      <w:r w:rsidRPr="000F686E">
        <w:rPr>
          <w:rFonts w:hint="eastAsia"/>
        </w:rPr>
        <w:t>予　算</w:t>
      </w:r>
      <w:r w:rsidRPr="00D93891">
        <w:rPr>
          <w:rFonts w:hint="eastAsia"/>
        </w:rPr>
        <w:t xml:space="preserve">　</w:t>
      </w:r>
      <w:r w:rsidRPr="000F6852">
        <w:rPr>
          <w:rFonts w:hint="eastAsia"/>
          <w:dstrike/>
        </w:rPr>
        <w:t>（決　算）</w:t>
      </w:r>
      <w:r>
        <w:rPr>
          <w:rFonts w:hint="eastAsia"/>
        </w:rPr>
        <w:t xml:space="preserve">　書</w:t>
      </w:r>
    </w:p>
    <w:p w:rsidR="00F53E5B" w:rsidRDefault="00F53E5B">
      <w:pPr>
        <w:spacing w:after="210"/>
        <w:ind w:left="2625" w:right="2625"/>
        <w:jc w:val="distribute"/>
        <w:rPr>
          <w:u w:val="single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1530"/>
        <w:gridCol w:w="2708"/>
        <w:gridCol w:w="7"/>
        <w:gridCol w:w="244"/>
        <w:gridCol w:w="230"/>
        <w:gridCol w:w="1509"/>
        <w:gridCol w:w="6"/>
        <w:gridCol w:w="2687"/>
        <w:gridCol w:w="295"/>
      </w:tblGrid>
      <w:tr w:rsidR="00616934" w:rsidTr="00A73A3D">
        <w:trPr>
          <w:trHeight w:hRule="exact" w:val="725"/>
        </w:trPr>
        <w:tc>
          <w:tcPr>
            <w:tcW w:w="4719" w:type="dxa"/>
            <w:gridSpan w:val="5"/>
            <w:vAlign w:val="center"/>
          </w:tcPr>
          <w:p w:rsidR="00616934" w:rsidRDefault="00616934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　　支　　予　　算　　書</w:t>
            </w:r>
          </w:p>
        </w:tc>
        <w:tc>
          <w:tcPr>
            <w:tcW w:w="4727" w:type="dxa"/>
            <w:gridSpan w:val="5"/>
            <w:vAlign w:val="center"/>
          </w:tcPr>
          <w:p w:rsidR="00616934" w:rsidRPr="000F6852" w:rsidRDefault="00616934">
            <w:pPr>
              <w:jc w:val="center"/>
              <w:rPr>
                <w:rFonts w:cs="Times New Roman"/>
                <w:dstrike/>
              </w:rPr>
            </w:pPr>
            <w:r w:rsidRPr="000F6852">
              <w:rPr>
                <w:rFonts w:hint="eastAsia"/>
                <w:dstrike/>
              </w:rPr>
              <w:t>収　　支　　決　　算　　書</w:t>
            </w:r>
          </w:p>
        </w:tc>
      </w:tr>
      <w:tr w:rsidR="00A73A3D" w:rsidTr="00A73A3D">
        <w:trPr>
          <w:trHeight w:val="447"/>
        </w:trPr>
        <w:tc>
          <w:tcPr>
            <w:tcW w:w="230" w:type="dxa"/>
            <w:vMerge w:val="restart"/>
            <w:tcBorders>
              <w:right w:val="nil"/>
            </w:tcBorders>
          </w:tcPr>
          <w:p w:rsidR="00A73A3D" w:rsidRPr="00592B27" w:rsidRDefault="00A73A3D" w:rsidP="00592B27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vMerge w:val="restart"/>
            <w:tcBorders>
              <w:left w:val="nil"/>
            </w:tcBorders>
          </w:tcPr>
          <w:p w:rsidR="00A73A3D" w:rsidRPr="00592B27" w:rsidRDefault="00A73A3D" w:rsidP="00592B27">
            <w:pPr>
              <w:rPr>
                <w:rFonts w:cs="Times New Roman"/>
              </w:rPr>
            </w:pPr>
          </w:p>
        </w:tc>
        <w:tc>
          <w:tcPr>
            <w:tcW w:w="230" w:type="dxa"/>
            <w:vMerge w:val="restart"/>
            <w:tcBorders>
              <w:right w:val="nil"/>
            </w:tcBorders>
            <w:vAlign w:val="center"/>
          </w:tcPr>
          <w:p w:rsidR="00A73A3D" w:rsidRPr="00592B27" w:rsidRDefault="00C3042C" w:rsidP="00C242E5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90DB1" wp14:editId="0D4F11B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-1271</wp:posOffset>
                      </wp:positionV>
                      <wp:extent cx="2952750" cy="35909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0" cy="35909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-.1pt" to="229.35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" strokecolor="black [3213]" strokeweight=".25pt"/>
                  </w:pict>
                </mc:Fallback>
              </mc:AlternateContent>
            </w:r>
          </w:p>
        </w:tc>
        <w:tc>
          <w:tcPr>
            <w:tcW w:w="1509" w:type="dxa"/>
            <w:tcBorders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242E5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 w:val="restart"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歳入総額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Default="009B3DCD" w:rsidP="00A73A3D">
            <w:pPr>
              <w:spacing w:before="105" w:after="210"/>
              <w:jc w:val="right"/>
              <w:rPr>
                <w:noProof/>
              </w:rPr>
            </w:pPr>
            <w:r w:rsidRPr="001E1688">
              <w:rPr>
                <w:rFonts w:hint="eastAsia"/>
                <w:noProof/>
                <w:sz w:val="21"/>
              </w:rPr>
              <w:t>円</w:t>
            </w: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歳入総額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592B27" w:rsidRDefault="009B3DCD" w:rsidP="00A73A3D">
            <w:pPr>
              <w:jc w:val="right"/>
              <w:rPr>
                <w:rFonts w:cs="Times New Roman"/>
              </w:rPr>
            </w:pPr>
            <w:r w:rsidRPr="001E1688">
              <w:rPr>
                <w:rFonts w:cs="Times New Roman" w:hint="eastAsia"/>
                <w:sz w:val="21"/>
              </w:rPr>
              <w:t>円</w:t>
            </w: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A73A3D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町補助金</w:t>
            </w:r>
          </w:p>
        </w:tc>
        <w:tc>
          <w:tcPr>
            <w:tcW w:w="2708" w:type="dxa"/>
            <w:tcBorders>
              <w:top w:val="nil"/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町補助金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自治会積立金</w:t>
            </w: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自治会積立金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9B3DCD">
        <w:trPr>
          <w:trHeight w:val="1465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15"/>
        </w:trPr>
        <w:tc>
          <w:tcPr>
            <w:tcW w:w="230" w:type="dxa"/>
            <w:vMerge w:val="restart"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rPr>
                <w:rFonts w:cs="Times New Roman"/>
              </w:rPr>
            </w:pPr>
          </w:p>
        </w:tc>
        <w:tc>
          <w:tcPr>
            <w:tcW w:w="27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 w:val="restart"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 w:val="restart"/>
            <w:tcBorders>
              <w:right w:val="nil"/>
            </w:tcBorders>
          </w:tcPr>
          <w:p w:rsidR="009B3DCD" w:rsidRDefault="00C3042C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A435F" wp14:editId="2A575DD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-5715</wp:posOffset>
                      </wp:positionV>
                      <wp:extent cx="2952750" cy="40671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0" cy="40671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-.45pt" to="229.35pt,3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" strokecolor="black [3213]" strokeweight=".25pt"/>
                  </w:pict>
                </mc:Fallback>
              </mc:AlternateContent>
            </w:r>
          </w:p>
        </w:tc>
        <w:tc>
          <w:tcPr>
            <w:tcW w:w="15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rPr>
                <w:rFonts w:cs="Times New Roman"/>
              </w:rPr>
            </w:pPr>
          </w:p>
        </w:tc>
        <w:tc>
          <w:tcPr>
            <w:tcW w:w="2687" w:type="dxa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 w:val="restart"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09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</w:t>
            </w:r>
            <w:r>
              <w:rPr>
                <w:rFonts w:cs="Times New Roman" w:hint="eastAsia"/>
                <w:sz w:val="21"/>
              </w:rPr>
              <w:t>出</w:t>
            </w:r>
            <w:r w:rsidRPr="00C242E5">
              <w:rPr>
                <w:rFonts w:cs="Times New Roman" w:hint="eastAsia"/>
                <w:sz w:val="21"/>
              </w:rPr>
              <w:t>総額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</w:t>
            </w:r>
            <w:r>
              <w:rPr>
                <w:rFonts w:cs="Times New Roman" w:hint="eastAsia"/>
                <w:sz w:val="21"/>
              </w:rPr>
              <w:t>出</w:t>
            </w:r>
            <w:r w:rsidRPr="00C242E5">
              <w:rPr>
                <w:rFonts w:cs="Times New Roman" w:hint="eastAsia"/>
                <w:sz w:val="21"/>
              </w:rPr>
              <w:t>総額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87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0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9B3DCD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CF2919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8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0C08BA" w:rsidP="009B3DCD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工事費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0C08BA" w:rsidP="00CF2919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工事費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4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1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1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8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9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2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87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</w:tbl>
    <w:p w:rsidR="00616934" w:rsidRDefault="00616934">
      <w:pPr>
        <w:rPr>
          <w:rFonts w:cs="Times New Roman"/>
        </w:rPr>
      </w:pPr>
      <w:bookmarkStart w:id="0" w:name="_GoBack"/>
      <w:bookmarkEnd w:id="0"/>
    </w:p>
    <w:sectPr w:rsidR="00616934" w:rsidSect="00A53425">
      <w:headerReference w:type="default" r:id="rId8"/>
      <w:type w:val="continuous"/>
      <w:pgSz w:w="11906" w:h="16838" w:code="9"/>
      <w:pgMar w:top="1134" w:right="1134" w:bottom="1134" w:left="1134" w:header="73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2A" w:rsidRDefault="003550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502A" w:rsidRDefault="003550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2A" w:rsidRDefault="003550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502A" w:rsidRDefault="003550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34" w:rsidRPr="00EE5812" w:rsidRDefault="00A53425" w:rsidP="00EE5812">
    <w:pPr>
      <w:spacing w:after="210"/>
      <w:ind w:right="2625"/>
      <w:jc w:val="left"/>
      <w:rPr>
        <w:u w:val="single"/>
      </w:rPr>
    </w:pPr>
    <w:r>
      <w:rPr>
        <w:rFonts w:ascii="HGS明朝B" w:eastAsia="HGS明朝B" w:hint="eastAsia"/>
        <w:kern w:val="0"/>
        <w:sz w:val="28"/>
        <w:szCs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12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6934"/>
    <w:rsid w:val="000A6810"/>
    <w:rsid w:val="000B2DE6"/>
    <w:rsid w:val="000C08BA"/>
    <w:rsid w:val="000F6852"/>
    <w:rsid w:val="000F686E"/>
    <w:rsid w:val="001E1688"/>
    <w:rsid w:val="002A2F9A"/>
    <w:rsid w:val="002B0B70"/>
    <w:rsid w:val="003365E6"/>
    <w:rsid w:val="0035502A"/>
    <w:rsid w:val="00381DC6"/>
    <w:rsid w:val="004651A8"/>
    <w:rsid w:val="00592B27"/>
    <w:rsid w:val="00616934"/>
    <w:rsid w:val="006903E7"/>
    <w:rsid w:val="009B3DCD"/>
    <w:rsid w:val="00A53425"/>
    <w:rsid w:val="00A73A3D"/>
    <w:rsid w:val="00C06C50"/>
    <w:rsid w:val="00C242E5"/>
    <w:rsid w:val="00C3042C"/>
    <w:rsid w:val="00D93891"/>
    <w:rsid w:val="00E72D80"/>
    <w:rsid w:val="00EE5812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92B2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06C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C06C50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92B2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06C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C06C50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329A-511B-4D56-9E16-98EF611A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別記様式第２号（第４条、第５条関係）</vt:lpstr>
    </vt:vector>
  </TitlesOfParts>
  <Company>Toshiba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別記様式第２号（第４条、第５条関係）</dc:title>
  <dc:creator>久保田</dc:creator>
  <cp:lastModifiedBy>土田 裕一</cp:lastModifiedBy>
  <cp:revision>4</cp:revision>
  <cp:lastPrinted>2022-07-29T05:16:00Z</cp:lastPrinted>
  <dcterms:created xsi:type="dcterms:W3CDTF">2022-07-29T05:20:00Z</dcterms:created>
  <dcterms:modified xsi:type="dcterms:W3CDTF">2022-07-29T05:25:00Z</dcterms:modified>
</cp:coreProperties>
</file>