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1F5" w14:textId="77777777" w:rsidR="00577B73" w:rsidRDefault="00B37B9F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別記様式第５号（第１０条関係）</w:t>
      </w:r>
    </w:p>
    <w:p w14:paraId="300A9D3F" w14:textId="77777777" w:rsidR="00577B73" w:rsidRDefault="00577B73">
      <w:pPr>
        <w:snapToGrid w:val="0"/>
        <w:rPr>
          <w:rFonts w:ascii="ＭＳ 明朝" w:hAnsi="ＭＳ 明朝"/>
          <w:sz w:val="22"/>
        </w:rPr>
      </w:pPr>
    </w:p>
    <w:p w14:paraId="223F3A2D" w14:textId="77777777" w:rsidR="00577B73" w:rsidRDefault="00B37B9F">
      <w:pPr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EA7A457" w14:textId="77777777" w:rsidR="00577B73" w:rsidRDefault="00577B73">
      <w:pPr>
        <w:snapToGrid w:val="0"/>
        <w:jc w:val="right"/>
        <w:rPr>
          <w:rFonts w:ascii="ＭＳ 明朝" w:hAnsi="ＭＳ 明朝"/>
          <w:sz w:val="24"/>
        </w:rPr>
      </w:pPr>
    </w:p>
    <w:p w14:paraId="30588F33" w14:textId="77777777" w:rsidR="00577B73" w:rsidRDefault="00B37B9F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高畠町長　殿</w:t>
      </w:r>
    </w:p>
    <w:p w14:paraId="507A5917" w14:textId="77777777" w:rsidR="00577B73" w:rsidRDefault="00577B73">
      <w:pPr>
        <w:snapToGrid w:val="0"/>
        <w:jc w:val="left"/>
        <w:rPr>
          <w:rFonts w:ascii="ＭＳ 明朝" w:hAnsi="ＭＳ 明朝"/>
          <w:sz w:val="24"/>
        </w:rPr>
      </w:pPr>
    </w:p>
    <w:p w14:paraId="18CCC93B" w14:textId="77777777" w:rsidR="00165066" w:rsidRPr="00165066" w:rsidRDefault="00165066" w:rsidP="00165066">
      <w:pPr>
        <w:spacing w:line="600" w:lineRule="exact"/>
        <w:rPr>
          <w:rFonts w:hint="eastAsia"/>
          <w:kern w:val="2"/>
          <w:sz w:val="24"/>
          <w:u w:val="single"/>
        </w:rPr>
      </w:pPr>
      <w:bookmarkStart w:id="0" w:name="_Hlk226544789"/>
      <w:r w:rsidRPr="00165066">
        <w:rPr>
          <w:rFonts w:hint="eastAsia"/>
          <w:kern w:val="2"/>
          <w:sz w:val="24"/>
        </w:rPr>
        <w:t xml:space="preserve">　　　　　　　　　　　　　　　　　　　申請者　　</w:t>
      </w:r>
      <w:r w:rsidRPr="00165066">
        <w:rPr>
          <w:rFonts w:hint="eastAsia"/>
          <w:kern w:val="2"/>
          <w:sz w:val="24"/>
          <w:u w:val="single"/>
        </w:rPr>
        <w:t xml:space="preserve">自治会等名　　　　　　　　　　　　　　　</w:t>
      </w:r>
    </w:p>
    <w:p w14:paraId="0350A831" w14:textId="77777777" w:rsidR="00165066" w:rsidRPr="00165066" w:rsidRDefault="00165066" w:rsidP="00165066">
      <w:pPr>
        <w:spacing w:line="600" w:lineRule="exact"/>
        <w:jc w:val="left"/>
        <w:rPr>
          <w:rFonts w:hint="eastAsia"/>
          <w:kern w:val="2"/>
          <w:sz w:val="24"/>
          <w:u w:val="single"/>
        </w:rPr>
      </w:pPr>
      <w:r w:rsidRPr="00165066">
        <w:rPr>
          <w:rFonts w:hint="eastAsia"/>
          <w:kern w:val="2"/>
          <w:sz w:val="24"/>
        </w:rPr>
        <w:t xml:space="preserve">　　　　　　　　　　　　　　　　　　　　　　　　</w:t>
      </w:r>
      <w:r w:rsidRPr="00165066">
        <w:rPr>
          <w:rFonts w:hint="eastAsia"/>
          <w:spacing w:val="360"/>
          <w:sz w:val="24"/>
          <w:u w:val="single"/>
          <w:fitText w:val="1200" w:id="-465351424"/>
        </w:rPr>
        <w:t>住</w:t>
      </w:r>
      <w:r w:rsidRPr="00165066">
        <w:rPr>
          <w:rFonts w:hint="eastAsia"/>
          <w:sz w:val="24"/>
          <w:u w:val="single"/>
          <w:fitText w:val="1200" w:id="-465351424"/>
        </w:rPr>
        <w:t>所</w:t>
      </w:r>
      <w:r w:rsidRPr="00165066">
        <w:rPr>
          <w:rFonts w:hint="eastAsia"/>
          <w:kern w:val="2"/>
          <w:sz w:val="24"/>
          <w:u w:val="single"/>
        </w:rPr>
        <w:t xml:space="preserve">　　　　　　　　　　　　　　　</w:t>
      </w:r>
    </w:p>
    <w:p w14:paraId="48511C6B" w14:textId="7E841630" w:rsidR="00165066" w:rsidRPr="00165066" w:rsidRDefault="00165066" w:rsidP="00165066">
      <w:pPr>
        <w:spacing w:line="600" w:lineRule="exact"/>
        <w:ind w:firstLineChars="2400" w:firstLine="5760"/>
        <w:rPr>
          <w:rFonts w:hint="eastAsia"/>
          <w:kern w:val="2"/>
          <w:sz w:val="24"/>
          <w:u w:val="single"/>
        </w:rPr>
      </w:pPr>
      <w:r w:rsidRPr="00165066">
        <w:rPr>
          <w:rFonts w:hint="eastAsia"/>
          <w:kern w:val="2"/>
          <w:sz w:val="24"/>
          <w:u w:val="single"/>
        </w:rPr>
        <w:t xml:space="preserve">代表者氏名　　　　　　　　　　</w:t>
      </w:r>
      <w:r w:rsidR="00661940" w:rsidRPr="00661940">
        <w:rPr>
          <w:kern w:val="2"/>
          <w:sz w:val="18"/>
          <w:szCs w:val="18"/>
        </w:rPr>
        <w:fldChar w:fldCharType="begin"/>
      </w:r>
      <w:r w:rsidR="00661940" w:rsidRPr="00661940">
        <w:rPr>
          <w:kern w:val="2"/>
          <w:sz w:val="18"/>
          <w:szCs w:val="18"/>
        </w:rPr>
        <w:instrText xml:space="preserve"> </w:instrText>
      </w:r>
      <w:r w:rsidR="00661940" w:rsidRPr="00661940">
        <w:rPr>
          <w:rFonts w:hint="eastAsia"/>
          <w:kern w:val="2"/>
          <w:sz w:val="18"/>
          <w:szCs w:val="18"/>
        </w:rPr>
        <w:instrText>eq \o\ac(</w:instrText>
      </w:r>
      <w:r w:rsidR="00661940" w:rsidRPr="00661940">
        <w:rPr>
          <w:rFonts w:ascii="ＭＳ 明朝" w:hint="eastAsia"/>
          <w:kern w:val="2"/>
          <w:position w:val="-3"/>
          <w:sz w:val="27"/>
          <w:szCs w:val="18"/>
        </w:rPr>
        <w:instrText>○</w:instrText>
      </w:r>
      <w:r w:rsidR="00661940" w:rsidRPr="00661940">
        <w:rPr>
          <w:rFonts w:hint="eastAsia"/>
          <w:kern w:val="2"/>
          <w:sz w:val="18"/>
          <w:szCs w:val="18"/>
        </w:rPr>
        <w:instrText>,</w:instrText>
      </w:r>
      <w:r w:rsidR="00661940" w:rsidRPr="00661940">
        <w:rPr>
          <w:rFonts w:hint="eastAsia"/>
          <w:kern w:val="2"/>
          <w:sz w:val="18"/>
          <w:szCs w:val="18"/>
        </w:rPr>
        <w:instrText>印</w:instrText>
      </w:r>
      <w:r w:rsidR="00661940" w:rsidRPr="00661940">
        <w:rPr>
          <w:rFonts w:hint="eastAsia"/>
          <w:kern w:val="2"/>
          <w:sz w:val="18"/>
          <w:szCs w:val="18"/>
        </w:rPr>
        <w:instrText>)</w:instrText>
      </w:r>
      <w:r w:rsidR="00661940" w:rsidRPr="00661940">
        <w:rPr>
          <w:kern w:val="2"/>
          <w:sz w:val="18"/>
          <w:szCs w:val="18"/>
        </w:rPr>
        <w:fldChar w:fldCharType="end"/>
      </w:r>
      <w:r w:rsidRPr="00165066">
        <w:rPr>
          <w:rFonts w:hint="eastAsia"/>
          <w:kern w:val="2"/>
          <w:sz w:val="24"/>
          <w:u w:val="single"/>
        </w:rPr>
        <w:t xml:space="preserve">　</w:t>
      </w:r>
      <w:r w:rsidRPr="00165066">
        <w:rPr>
          <w:rFonts w:hint="eastAsia"/>
          <w:kern w:val="2"/>
          <w:sz w:val="24"/>
          <w:u w:val="single"/>
        </w:rPr>
        <w:t xml:space="preserve"> </w:t>
      </w:r>
      <w:r w:rsidRPr="00165066">
        <w:rPr>
          <w:rFonts w:hint="eastAsia"/>
          <w:kern w:val="2"/>
          <w:sz w:val="24"/>
          <w:u w:val="single"/>
        </w:rPr>
        <w:t xml:space="preserve">　　　</w:t>
      </w:r>
      <w:r w:rsidRPr="00165066">
        <w:rPr>
          <w:rFonts w:hint="eastAsia"/>
          <w:kern w:val="2"/>
          <w:sz w:val="24"/>
          <w:u w:val="single"/>
        </w:rPr>
        <w:t xml:space="preserve"> </w:t>
      </w:r>
    </w:p>
    <w:p w14:paraId="6ABC0CB0" w14:textId="77777777" w:rsidR="00165066" w:rsidRPr="00165066" w:rsidRDefault="00165066" w:rsidP="00165066">
      <w:pPr>
        <w:spacing w:line="600" w:lineRule="exact"/>
        <w:rPr>
          <w:rFonts w:hint="eastAsia"/>
          <w:kern w:val="2"/>
          <w:sz w:val="24"/>
          <w:u w:val="single"/>
        </w:rPr>
      </w:pPr>
      <w:r w:rsidRPr="00165066">
        <w:rPr>
          <w:rFonts w:hint="eastAsia"/>
          <w:kern w:val="2"/>
          <w:sz w:val="24"/>
        </w:rPr>
        <w:t xml:space="preserve">　　　　　　　　　　　　　　　　　　　　　　　　</w:t>
      </w:r>
      <w:r w:rsidRPr="00165066">
        <w:rPr>
          <w:rFonts w:hint="eastAsia"/>
          <w:spacing w:val="40"/>
          <w:sz w:val="24"/>
          <w:u w:val="single"/>
          <w:fitText w:val="1200" w:id="-465351423"/>
        </w:rPr>
        <w:t>電話番</w:t>
      </w:r>
      <w:r w:rsidRPr="00165066">
        <w:rPr>
          <w:rFonts w:hint="eastAsia"/>
          <w:sz w:val="24"/>
          <w:u w:val="single"/>
          <w:fitText w:val="1200" w:id="-465351423"/>
        </w:rPr>
        <w:t>号</w:t>
      </w:r>
      <w:r w:rsidRPr="00165066">
        <w:rPr>
          <w:rFonts w:hint="eastAsia"/>
          <w:kern w:val="2"/>
          <w:sz w:val="24"/>
          <w:u w:val="single"/>
        </w:rPr>
        <w:t xml:space="preserve">　　　　　　　　　　　　　　　</w:t>
      </w:r>
    </w:p>
    <w:bookmarkEnd w:id="0"/>
    <w:p w14:paraId="16270F8F" w14:textId="77777777" w:rsidR="00577B73" w:rsidRPr="00165066" w:rsidRDefault="00577B73">
      <w:pPr>
        <w:snapToGrid w:val="0"/>
        <w:jc w:val="center"/>
        <w:rPr>
          <w:rFonts w:ascii="ＭＳ Ｐ明朝" w:eastAsia="ＭＳ Ｐ明朝" w:hAnsi="ＭＳ Ｐ明朝"/>
          <w:sz w:val="24"/>
        </w:rPr>
      </w:pPr>
    </w:p>
    <w:p w14:paraId="738C91A6" w14:textId="77777777" w:rsidR="00577B73" w:rsidRDefault="00577B73">
      <w:pPr>
        <w:snapToGrid w:val="0"/>
        <w:jc w:val="center"/>
        <w:rPr>
          <w:rFonts w:ascii="ＭＳ Ｐ明朝" w:eastAsia="ＭＳ Ｐ明朝" w:hAnsi="ＭＳ Ｐ明朝"/>
          <w:sz w:val="24"/>
        </w:rPr>
      </w:pPr>
    </w:p>
    <w:p w14:paraId="72BC900D" w14:textId="0DF636A7" w:rsidR="00577B73" w:rsidRDefault="00B37B9F">
      <w:pPr>
        <w:snapToGrid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4"/>
        </w:rPr>
        <w:t>令和</w:t>
      </w:r>
      <w:r w:rsidR="007B235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年度高畠町ＬＥＤ防犯灯修繕等補助金交付請求書</w:t>
      </w:r>
    </w:p>
    <w:p w14:paraId="46EF4193" w14:textId="77777777" w:rsidR="00577B73" w:rsidRDefault="00577B73">
      <w:pPr>
        <w:snapToGrid w:val="0"/>
        <w:jc w:val="center"/>
        <w:rPr>
          <w:rFonts w:ascii="ＭＳ 明朝" w:hAnsi="ＭＳ 明朝"/>
          <w:sz w:val="24"/>
        </w:rPr>
      </w:pPr>
    </w:p>
    <w:p w14:paraId="63B3922C" w14:textId="77777777" w:rsidR="00577B73" w:rsidRDefault="00577B73">
      <w:pPr>
        <w:snapToGrid w:val="0"/>
        <w:jc w:val="center"/>
        <w:rPr>
          <w:rFonts w:ascii="ＭＳ 明朝" w:hAnsi="ＭＳ 明朝"/>
          <w:sz w:val="24"/>
        </w:rPr>
      </w:pPr>
    </w:p>
    <w:p w14:paraId="7AFB7FCB" w14:textId="196E7FA6" w:rsidR="00577B73" w:rsidRDefault="00B37B9F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　　年　　月　　日付け町第　　　　号で額の確定を受けた補助金について、令和</w:t>
      </w:r>
      <w:r w:rsidR="007B2350">
        <w:rPr>
          <w:rFonts w:ascii="ＭＳ 明朝" w:hAnsi="ＭＳ 明朝" w:hint="eastAsia"/>
          <w:color w:val="000000" w:themeColor="text1"/>
          <w:sz w:val="24"/>
        </w:rPr>
        <w:t>８</w:t>
      </w:r>
      <w:r>
        <w:rPr>
          <w:rFonts w:ascii="ＭＳ 明朝" w:hAnsi="ＭＳ 明朝" w:hint="eastAsia"/>
          <w:color w:val="000000" w:themeColor="text1"/>
          <w:sz w:val="24"/>
        </w:rPr>
        <w:t>年度高畠町ＬＥＤ防犯灯修繕等補助金交付要綱第１０条の規定により、下記のとおり請求します。</w:t>
      </w:r>
    </w:p>
    <w:p w14:paraId="1D627879" w14:textId="77777777" w:rsidR="00577B73" w:rsidRDefault="00577B73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65B478D2" w14:textId="77777777" w:rsidR="00577B73" w:rsidRDefault="00577B73">
      <w:pPr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W w:w="6798" w:type="dxa"/>
        <w:tblInd w:w="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8"/>
      </w:tblGrid>
      <w:tr w:rsidR="00577B73" w14:paraId="2FE94B69" w14:textId="77777777">
        <w:trPr>
          <w:trHeight w:val="708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BF956" w14:textId="77777777" w:rsidR="00577B73" w:rsidRDefault="00B37B9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請求金額　　　　　　　　　　　　　　　　　　円</w:t>
            </w:r>
          </w:p>
        </w:tc>
      </w:tr>
    </w:tbl>
    <w:p w14:paraId="23FEB597" w14:textId="77777777" w:rsidR="00577B73" w:rsidRDefault="00577B73">
      <w:pPr>
        <w:ind w:firstLineChars="200" w:firstLine="440"/>
        <w:jc w:val="left"/>
        <w:rPr>
          <w:rFonts w:ascii="ＭＳ 明朝" w:hAnsi="ＭＳ 明朝"/>
          <w:color w:val="000000" w:themeColor="text1"/>
          <w:sz w:val="22"/>
        </w:rPr>
      </w:pPr>
    </w:p>
    <w:p w14:paraId="7D892F67" w14:textId="77777777" w:rsidR="00577B73" w:rsidRDefault="00577B73">
      <w:pPr>
        <w:ind w:firstLineChars="200" w:firstLine="440"/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2"/>
        <w:gridCol w:w="782"/>
        <w:gridCol w:w="728"/>
        <w:gridCol w:w="709"/>
        <w:gridCol w:w="708"/>
        <w:gridCol w:w="567"/>
        <w:gridCol w:w="142"/>
        <w:gridCol w:w="709"/>
        <w:gridCol w:w="709"/>
      </w:tblGrid>
      <w:tr w:rsidR="00577B73" w14:paraId="7E2DF1FA" w14:textId="77777777">
        <w:trPr>
          <w:trHeight w:val="865"/>
        </w:trPr>
        <w:tc>
          <w:tcPr>
            <w:tcW w:w="709" w:type="dxa"/>
            <w:vMerge w:val="restart"/>
            <w:shd w:val="clear" w:color="auto" w:fill="auto"/>
            <w:textDirection w:val="tbRlV"/>
          </w:tcPr>
          <w:p w14:paraId="12EC828C" w14:textId="77777777" w:rsidR="00577B73" w:rsidRDefault="00B37B9F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振　込　口　座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658FFB7" w14:textId="77777777" w:rsidR="00577B73" w:rsidRDefault="00B37B9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67"/>
                <w:sz w:val="22"/>
                <w:fitText w:val="1284" w:id="3"/>
              </w:rPr>
              <w:t>金融機</w:t>
            </w:r>
            <w:r>
              <w:rPr>
                <w:rFonts w:ascii="ＭＳ 明朝" w:hAnsi="ＭＳ 明朝" w:hint="eastAsia"/>
                <w:color w:val="000000" w:themeColor="text1"/>
                <w:spacing w:val="1"/>
                <w:sz w:val="22"/>
                <w:fitText w:val="1284" w:id="3"/>
              </w:rPr>
              <w:t>関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6F56D490" w14:textId="77777777" w:rsidR="00577B73" w:rsidRDefault="00577B73">
            <w:pPr>
              <w:ind w:right="214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1258448" w14:textId="77777777" w:rsidR="00577B73" w:rsidRDefault="00B37B9F">
            <w:pPr>
              <w:ind w:right="214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銀行　金庫</w:t>
            </w:r>
          </w:p>
          <w:p w14:paraId="4750B49E" w14:textId="77777777" w:rsidR="00577B73" w:rsidRDefault="00B37B9F">
            <w:pPr>
              <w:ind w:right="214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組合</w:t>
            </w:r>
          </w:p>
        </w:tc>
      </w:tr>
      <w:tr w:rsidR="00577B73" w14:paraId="656D1F1A" w14:textId="77777777">
        <w:trPr>
          <w:trHeight w:val="848"/>
        </w:trPr>
        <w:tc>
          <w:tcPr>
            <w:tcW w:w="709" w:type="dxa"/>
            <w:vMerge/>
            <w:shd w:val="clear" w:color="auto" w:fill="auto"/>
          </w:tcPr>
          <w:p w14:paraId="43A90931" w14:textId="77777777" w:rsidR="00577B73" w:rsidRDefault="00577B7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46D282EE" w14:textId="77777777" w:rsidR="00577B73" w:rsidRDefault="00B37B9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56"/>
                <w:sz w:val="22"/>
                <w:fitText w:val="1284" w:id="4"/>
              </w:rPr>
              <w:t>本支</w:t>
            </w:r>
            <w:r>
              <w:rPr>
                <w:rFonts w:ascii="ＭＳ 明朝" w:hAnsi="ＭＳ 明朝" w:hint="eastAsia"/>
                <w:color w:val="000000" w:themeColor="text1"/>
                <w:sz w:val="22"/>
                <w:fitText w:val="1284" w:id="4"/>
              </w:rPr>
              <w:t>店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14F5AE0B" w14:textId="77777777" w:rsidR="00577B73" w:rsidRDefault="00577B73">
            <w:pPr>
              <w:ind w:right="214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0229DB6" w14:textId="77777777" w:rsidR="00577B73" w:rsidRDefault="00B37B9F">
            <w:pPr>
              <w:ind w:right="214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本店</w:t>
            </w:r>
          </w:p>
          <w:p w14:paraId="3B090E0F" w14:textId="77777777" w:rsidR="00577B73" w:rsidRDefault="00B37B9F">
            <w:pPr>
              <w:ind w:right="214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支店</w:t>
            </w:r>
          </w:p>
        </w:tc>
      </w:tr>
      <w:tr w:rsidR="00577B73" w14:paraId="00EBD4DE" w14:textId="77777777">
        <w:trPr>
          <w:trHeight w:val="818"/>
        </w:trPr>
        <w:tc>
          <w:tcPr>
            <w:tcW w:w="709" w:type="dxa"/>
            <w:vMerge/>
            <w:shd w:val="clear" w:color="auto" w:fill="auto"/>
          </w:tcPr>
          <w:p w14:paraId="264F177E" w14:textId="77777777" w:rsidR="00577B73" w:rsidRDefault="00577B7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4344F798" w14:textId="77777777" w:rsidR="00577B73" w:rsidRDefault="00B37B9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B2350">
              <w:rPr>
                <w:rFonts w:ascii="ＭＳ 明朝" w:hAnsi="ＭＳ 明朝" w:hint="eastAsia"/>
                <w:color w:val="000000" w:themeColor="text1"/>
                <w:spacing w:val="67"/>
                <w:sz w:val="22"/>
                <w:fitText w:val="1284" w:id="5"/>
              </w:rPr>
              <w:t>口座番</w:t>
            </w:r>
            <w:r w:rsidRPr="007B2350">
              <w:rPr>
                <w:rFonts w:ascii="ＭＳ 明朝" w:hAnsi="ＭＳ 明朝" w:hint="eastAsia"/>
                <w:color w:val="000000" w:themeColor="text1"/>
                <w:spacing w:val="1"/>
                <w:sz w:val="22"/>
                <w:fitText w:val="1284" w:id="5"/>
              </w:rPr>
              <w:t>号</w:t>
            </w:r>
          </w:p>
        </w:tc>
        <w:tc>
          <w:tcPr>
            <w:tcW w:w="78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7DB4C3F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08F869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2EA0B9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D8A51B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42FD17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F40DA2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0BBD51F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577B73" w14:paraId="67D01487" w14:textId="77777777">
        <w:trPr>
          <w:trHeight w:val="844"/>
        </w:trPr>
        <w:tc>
          <w:tcPr>
            <w:tcW w:w="709" w:type="dxa"/>
            <w:vMerge/>
            <w:shd w:val="clear" w:color="auto" w:fill="auto"/>
          </w:tcPr>
          <w:p w14:paraId="7251EA83" w14:textId="77777777" w:rsidR="00577B73" w:rsidRDefault="00577B7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4B9EA7B0" w14:textId="77777777" w:rsidR="00577B73" w:rsidRDefault="00B37B9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67"/>
                <w:sz w:val="22"/>
                <w:fitText w:val="1284" w:id="6"/>
              </w:rPr>
              <w:t>口座種</w:t>
            </w:r>
            <w:r>
              <w:rPr>
                <w:rFonts w:ascii="ＭＳ 明朝" w:hAnsi="ＭＳ 明朝" w:hint="eastAsia"/>
                <w:color w:val="000000" w:themeColor="text1"/>
                <w:spacing w:val="1"/>
                <w:sz w:val="22"/>
                <w:fitText w:val="1284" w:id="6"/>
              </w:rPr>
              <w:t>別</w:t>
            </w:r>
          </w:p>
        </w:tc>
        <w:tc>
          <w:tcPr>
            <w:tcW w:w="5054" w:type="dxa"/>
            <w:gridSpan w:val="8"/>
            <w:shd w:val="clear" w:color="auto" w:fill="auto"/>
            <w:vAlign w:val="center"/>
          </w:tcPr>
          <w:p w14:paraId="2093F94F" w14:textId="77777777" w:rsidR="00577B73" w:rsidRDefault="00B37B9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普通　　・　当座</w:t>
            </w:r>
          </w:p>
        </w:tc>
      </w:tr>
      <w:tr w:rsidR="00577B73" w14:paraId="25FE81AD" w14:textId="77777777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34B06E2A" w14:textId="77777777" w:rsidR="00577B73" w:rsidRDefault="00577B7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7F030B" w14:textId="77777777" w:rsidR="00577B73" w:rsidRDefault="00B37B9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spacing w:val="23"/>
                <w:sz w:val="22"/>
                <w:fitText w:val="1284" w:id="7"/>
              </w:rPr>
              <w:t>フリガナ</w:t>
            </w:r>
            <w:r>
              <w:rPr>
                <w:rFonts w:ascii="ＭＳ 明朝" w:hAnsi="ＭＳ 明朝" w:hint="eastAsia"/>
                <w:color w:val="000000" w:themeColor="text1"/>
                <w:sz w:val="22"/>
                <w:fitText w:val="1284" w:id="7"/>
              </w:rPr>
              <w:t>）</w:t>
            </w:r>
          </w:p>
        </w:tc>
        <w:tc>
          <w:tcPr>
            <w:tcW w:w="5054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A4A944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77B73" w14:paraId="0A2633AE" w14:textId="77777777">
        <w:trPr>
          <w:trHeight w:val="695"/>
        </w:trPr>
        <w:tc>
          <w:tcPr>
            <w:tcW w:w="709" w:type="dxa"/>
            <w:vMerge/>
            <w:shd w:val="clear" w:color="auto" w:fill="auto"/>
          </w:tcPr>
          <w:p w14:paraId="2FC199F3" w14:textId="77777777" w:rsidR="00577B73" w:rsidRDefault="00577B7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3BB96C" w14:textId="77777777" w:rsidR="00577B73" w:rsidRDefault="00B37B9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3"/>
                <w:sz w:val="22"/>
                <w:fitText w:val="1284" w:id="8"/>
              </w:rPr>
              <w:t>口座名義</w:t>
            </w:r>
            <w:r>
              <w:rPr>
                <w:rFonts w:ascii="ＭＳ 明朝" w:hAnsi="ＭＳ 明朝" w:hint="eastAsia"/>
                <w:color w:val="000000" w:themeColor="text1"/>
                <w:sz w:val="22"/>
                <w:fitText w:val="1284" w:id="8"/>
              </w:rPr>
              <w:t>人</w:t>
            </w:r>
          </w:p>
        </w:tc>
        <w:tc>
          <w:tcPr>
            <w:tcW w:w="5054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453C46" w14:textId="77777777" w:rsidR="00577B73" w:rsidRDefault="00577B73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7699636A" w14:textId="77777777" w:rsidR="00577B73" w:rsidRPr="007B2350" w:rsidRDefault="00B37B9F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Pr="007B2350">
        <w:rPr>
          <w:rFonts w:ascii="ＭＳ 明朝" w:hAnsi="ＭＳ 明朝" w:hint="eastAsia"/>
          <w:color w:val="000000" w:themeColor="text1"/>
          <w:sz w:val="22"/>
          <w:szCs w:val="22"/>
        </w:rPr>
        <w:t>○通帳の表紙及び１ページ目の写しは別添のとおり</w:t>
      </w:r>
    </w:p>
    <w:sectPr w:rsidR="00577B73" w:rsidRPr="007B2350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35A6" w14:textId="77777777" w:rsidR="00000000" w:rsidRDefault="00B37B9F">
      <w:r>
        <w:separator/>
      </w:r>
    </w:p>
  </w:endnote>
  <w:endnote w:type="continuationSeparator" w:id="0">
    <w:p w14:paraId="6B725201" w14:textId="77777777" w:rsidR="00000000" w:rsidRDefault="00B3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C51A" w14:textId="77777777" w:rsidR="00000000" w:rsidRDefault="00B37B9F">
      <w:r>
        <w:separator/>
      </w:r>
    </w:p>
  </w:footnote>
  <w:footnote w:type="continuationSeparator" w:id="0">
    <w:p w14:paraId="70601AEA" w14:textId="77777777" w:rsidR="00000000" w:rsidRDefault="00B3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73"/>
    <w:rsid w:val="00165066"/>
    <w:rsid w:val="00577B73"/>
    <w:rsid w:val="00661940"/>
    <w:rsid w:val="007B2350"/>
    <w:rsid w:val="008B2E97"/>
    <w:rsid w:val="00B3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C0EAC"/>
  <w15:chartTrackingRefBased/>
  <w15:docId w15:val="{928A572D-42F3-41D2-8CCD-0F7B9B07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sz w:val="2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sz w:val="20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  <w:rPr>
      <w:sz w:val="20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  <w:sz w:val="20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202402-pc001</cp:lastModifiedBy>
  <cp:revision>5</cp:revision>
  <cp:lastPrinted>2026-04-08T04:29:00Z</cp:lastPrinted>
  <dcterms:created xsi:type="dcterms:W3CDTF">2025-04-01T02:32:00Z</dcterms:created>
  <dcterms:modified xsi:type="dcterms:W3CDTF">2026-04-08T05:43:00Z</dcterms:modified>
</cp:coreProperties>
</file>