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AD1E" w14:textId="77777777" w:rsidR="008A4F53" w:rsidRPr="00072DD1" w:rsidRDefault="00E005F0" w:rsidP="008A4F53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72DD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別記様式第１号（第３</w:t>
      </w:r>
      <w:r w:rsidR="008A4F53" w:rsidRPr="00072DD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条関係）</w:t>
      </w:r>
    </w:p>
    <w:p w14:paraId="54CC3C14" w14:textId="77777777" w:rsidR="008A4F53" w:rsidRDefault="008A4F53" w:rsidP="008A4F53">
      <w:pPr>
        <w:spacing w:line="240" w:lineRule="auto"/>
        <w:ind w:right="2625"/>
        <w:jc w:val="left"/>
        <w:rPr>
          <w:rFonts w:ascii="ＭＳ Ｐ明朝" w:eastAsia="ＭＳ Ｐ明朝" w:hAnsi="ＭＳ Ｐ明朝"/>
          <w:sz w:val="22"/>
          <w:szCs w:val="24"/>
        </w:rPr>
      </w:pPr>
    </w:p>
    <w:p w14:paraId="3A299F7C" w14:textId="77777777" w:rsidR="003E3751" w:rsidRPr="00242BB6" w:rsidRDefault="003E3751" w:rsidP="00C14568">
      <w:pPr>
        <w:spacing w:line="240" w:lineRule="auto"/>
        <w:ind w:right="2625"/>
        <w:jc w:val="left"/>
        <w:rPr>
          <w:rFonts w:ascii="ＭＳ Ｐ明朝" w:eastAsia="ＭＳ Ｐ明朝" w:hAnsi="ＭＳ Ｐ明朝"/>
          <w:sz w:val="22"/>
          <w:szCs w:val="24"/>
        </w:rPr>
      </w:pPr>
    </w:p>
    <w:p w14:paraId="69D8382D" w14:textId="77777777" w:rsidR="00535228" w:rsidRPr="002C3F19" w:rsidRDefault="005D6E7A" w:rsidP="005D6E7A">
      <w:pPr>
        <w:spacing w:line="240" w:lineRule="auto"/>
        <w:jc w:val="center"/>
        <w:rPr>
          <w:rFonts w:ascii="ＭＳ Ｐ明朝" w:eastAsia="ＭＳ Ｐ明朝" w:hAnsi="ＭＳ Ｐ明朝"/>
          <w:b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高畠町空き家バンク物件登録申込書</w:t>
      </w:r>
    </w:p>
    <w:p w14:paraId="26F01846" w14:textId="77777777" w:rsidR="005D6E7A" w:rsidRPr="002C3F19" w:rsidRDefault="005D6E7A" w:rsidP="00B523C1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63E00DEB" w14:textId="77777777" w:rsidR="005D6E7A" w:rsidRPr="002C3F19" w:rsidRDefault="005D6E7A" w:rsidP="00B523C1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F635E52" w14:textId="77777777" w:rsidR="00A85631" w:rsidRPr="002C3F19" w:rsidRDefault="00A85631" w:rsidP="00A85631">
      <w:pPr>
        <w:spacing w:line="240" w:lineRule="auto"/>
        <w:jc w:val="righ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</w:t>
      </w:r>
      <w:r w:rsidRPr="002C3F19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年　　月　　日</w:t>
      </w:r>
    </w:p>
    <w:p w14:paraId="622651B8" w14:textId="77777777" w:rsidR="00A85631" w:rsidRPr="002C3F19" w:rsidRDefault="00A85631" w:rsidP="00A85631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7319E931" w14:textId="77777777" w:rsidR="00A85631" w:rsidRPr="002C3F19" w:rsidRDefault="00A85631" w:rsidP="00A85631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高畠町長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髙　梨　忠　博</w:t>
      </w: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殿</w:t>
      </w:r>
    </w:p>
    <w:p w14:paraId="701BCC11" w14:textId="77777777" w:rsidR="00E005F0" w:rsidRPr="00A85631" w:rsidRDefault="00E005F0" w:rsidP="00C14568">
      <w:pPr>
        <w:spacing w:line="240" w:lineRule="auto"/>
        <w:jc w:val="left"/>
        <w:rPr>
          <w:rFonts w:ascii="ＭＳ Ｐ明朝" w:eastAsia="ＭＳ Ｐ明朝" w:hAnsi="ＭＳ Ｐ明朝"/>
          <w:sz w:val="22"/>
          <w:szCs w:val="24"/>
        </w:rPr>
      </w:pPr>
    </w:p>
    <w:tbl>
      <w:tblPr>
        <w:tblStyle w:val="a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42"/>
        <w:gridCol w:w="3256"/>
      </w:tblGrid>
      <w:tr w:rsidR="009D3F59" w14:paraId="45A3DB71" w14:textId="77777777" w:rsidTr="001F5C6B">
        <w:trPr>
          <w:trHeight w:val="572"/>
          <w:jc w:val="right"/>
        </w:trPr>
        <w:tc>
          <w:tcPr>
            <w:tcW w:w="11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94B004" w14:textId="6DAD247D" w:rsidR="009D3F59" w:rsidRDefault="009D3F59" w:rsidP="001F5C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【所有者】</w:t>
            </w:r>
          </w:p>
        </w:tc>
        <w:tc>
          <w:tcPr>
            <w:tcW w:w="32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31695D" w14:textId="77777777" w:rsidR="009D3F59" w:rsidRPr="007F6C6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9D3F59" w14:paraId="255C94FA" w14:textId="77777777" w:rsidTr="001F5C6B">
        <w:trPr>
          <w:trHeight w:val="572"/>
          <w:jc w:val="right"/>
        </w:trPr>
        <w:tc>
          <w:tcPr>
            <w:tcW w:w="11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E7B7C3" w14:textId="77777777" w:rsidR="009D3F59" w:rsidRDefault="009D3F59" w:rsidP="001F5C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2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816DC2" w14:textId="77777777" w:rsidR="009D3F59" w:rsidRPr="007F6C6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9D3F59" w14:paraId="383398B6" w14:textId="77777777" w:rsidTr="001F5C6B">
        <w:trPr>
          <w:trHeight w:val="572"/>
          <w:jc w:val="right"/>
        </w:trPr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CC0B11" w14:textId="77777777" w:rsidR="009D3F59" w:rsidRDefault="009D3F59" w:rsidP="001F5C6B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32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D179A0" w14:textId="77777777" w:rsidR="009D3F59" w:rsidRPr="007F6C6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9D3F59" w14:paraId="5849F50C" w14:textId="77777777" w:rsidTr="001F5C6B">
        <w:trPr>
          <w:trHeight w:val="572"/>
          <w:jc w:val="right"/>
        </w:trPr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E38F7B7" w14:textId="77777777" w:rsidR="009D3F59" w:rsidRPr="00A8563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A8563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32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A8415ED" w14:textId="77777777" w:rsidR="009D3F59" w:rsidRPr="00A8563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z w:val="18"/>
                <w:szCs w:val="24"/>
              </w:rPr>
            </w:pPr>
          </w:p>
        </w:tc>
      </w:tr>
      <w:tr w:rsidR="009D3F59" w14:paraId="0B415B87" w14:textId="77777777" w:rsidTr="00A85631">
        <w:trPr>
          <w:trHeight w:val="572"/>
          <w:jc w:val="right"/>
        </w:trPr>
        <w:tc>
          <w:tcPr>
            <w:tcW w:w="1142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bottom"/>
          </w:tcPr>
          <w:p w14:paraId="284A9FEF" w14:textId="77777777" w:rsidR="009D3F59" w:rsidRPr="00A8563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A85631">
              <w:rPr>
                <w:rFonts w:ascii="ＭＳ Ｐ明朝" w:eastAsia="ＭＳ Ｐ明朝" w:hAnsi="ＭＳ Ｐ明朝" w:hint="eastAsia"/>
                <w:color w:val="000000" w:themeColor="text1"/>
                <w:spacing w:val="2"/>
                <w:w w:val="65"/>
                <w:kern w:val="0"/>
                <w:sz w:val="22"/>
                <w:szCs w:val="24"/>
                <w:fitText w:val="851" w:id="-878032640"/>
              </w:rPr>
              <w:t>メールアドレ</w:t>
            </w:r>
            <w:r w:rsidRPr="00A85631">
              <w:rPr>
                <w:rFonts w:ascii="ＭＳ Ｐ明朝" w:eastAsia="ＭＳ Ｐ明朝" w:hAnsi="ＭＳ Ｐ明朝" w:hint="eastAsia"/>
                <w:color w:val="000000" w:themeColor="text1"/>
                <w:w w:val="65"/>
                <w:kern w:val="0"/>
                <w:sz w:val="22"/>
                <w:szCs w:val="24"/>
                <w:fitText w:val="851" w:id="-878032640"/>
              </w:rPr>
              <w:t>ス</w:t>
            </w:r>
          </w:p>
        </w:tc>
        <w:tc>
          <w:tcPr>
            <w:tcW w:w="3256" w:type="dxa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bottom"/>
          </w:tcPr>
          <w:p w14:paraId="51E64DBE" w14:textId="77777777" w:rsidR="009D3F59" w:rsidRPr="00A85631" w:rsidRDefault="009D3F59" w:rsidP="001F5C6B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z w:val="18"/>
                <w:szCs w:val="24"/>
              </w:rPr>
            </w:pPr>
          </w:p>
        </w:tc>
      </w:tr>
    </w:tbl>
    <w:p w14:paraId="75709B90" w14:textId="23DA7715" w:rsidR="00072DD1" w:rsidRDefault="00072DD1" w:rsidP="003C411D">
      <w:pPr>
        <w:spacing w:line="240" w:lineRule="auto"/>
        <w:jc w:val="left"/>
        <w:rPr>
          <w:rFonts w:ascii="ＭＳ Ｐ明朝" w:eastAsia="ＭＳ Ｐ明朝" w:hAnsi="ＭＳ Ｐ明朝" w:cs="Times New Roman"/>
          <w:color w:val="0000CC"/>
          <w:sz w:val="22"/>
          <w:szCs w:val="24"/>
        </w:rPr>
      </w:pPr>
    </w:p>
    <w:p w14:paraId="0F172E7C" w14:textId="77777777" w:rsidR="009D3F59" w:rsidRDefault="009D3F59" w:rsidP="003C411D">
      <w:pPr>
        <w:spacing w:line="240" w:lineRule="auto"/>
        <w:jc w:val="left"/>
        <w:rPr>
          <w:rFonts w:ascii="ＭＳ Ｐ明朝" w:eastAsia="ＭＳ Ｐ明朝" w:hAnsi="ＭＳ Ｐ明朝" w:cs="Times New Roman"/>
          <w:color w:val="0000CC"/>
          <w:sz w:val="22"/>
          <w:szCs w:val="24"/>
        </w:rPr>
      </w:pPr>
    </w:p>
    <w:p w14:paraId="7C0CD906" w14:textId="7E4BFF6D" w:rsidR="00B42857" w:rsidRPr="00072DD1" w:rsidRDefault="00E005F0" w:rsidP="003C411D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CC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高畠町空き家バンク実施</w:t>
      </w:r>
      <w:r w:rsidR="00072DD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規程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第３条第１項の規定により、</w:t>
      </w:r>
      <w:r w:rsidR="00BF650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関係書類を添えて</w:t>
      </w:r>
      <w:r w:rsidR="00C2077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高畠町空き家バンクへ物件の登録を</w:t>
      </w:r>
      <w:r w:rsidR="00BF650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申し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込みます。</w:t>
      </w:r>
    </w:p>
    <w:p w14:paraId="13EEA2CF" w14:textId="77777777" w:rsidR="00B42857" w:rsidRPr="00B42857" w:rsidRDefault="00B42857" w:rsidP="003C411D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4E89AC4" w14:textId="77777777" w:rsidR="00B42857" w:rsidRPr="00B42857" w:rsidRDefault="00B42857" w:rsidP="003C411D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A863A8E" w14:textId="77777777" w:rsidR="00B42857" w:rsidRPr="00B42857" w:rsidRDefault="00B42857" w:rsidP="003C411D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A811BE5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61816E1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53284CA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1E1D0510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A57FBD2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C648C4A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3866ED64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FADEE91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EA61754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66822DB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640DDC8F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2D35237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005A98D" w14:textId="77777777" w:rsid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4464816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74857DE" w14:textId="77777777" w:rsidR="00B42857" w:rsidRP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3D5FADA6" w14:textId="77777777" w:rsidR="00B42857" w:rsidRDefault="00B42857" w:rsidP="0081720E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1A959685" w14:textId="77777777" w:rsidR="00072DD1" w:rsidRPr="00072DD1" w:rsidRDefault="00072DD1" w:rsidP="00072DD1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072DD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lastRenderedPageBreak/>
        <w:t>別記様式第３号（第３条関係）</w:t>
      </w:r>
    </w:p>
    <w:p w14:paraId="77BC1E4A" w14:textId="77777777" w:rsidR="00072DD1" w:rsidRPr="001A46B0" w:rsidRDefault="00072DD1" w:rsidP="00072DD1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0"/>
          <w:szCs w:val="24"/>
        </w:rPr>
      </w:pPr>
    </w:p>
    <w:p w14:paraId="06E30302" w14:textId="77777777" w:rsidR="00072DD1" w:rsidRDefault="00072DD1" w:rsidP="00072DD1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0"/>
          <w:szCs w:val="24"/>
        </w:rPr>
      </w:pPr>
    </w:p>
    <w:p w14:paraId="4DF71C99" w14:textId="77777777" w:rsidR="00072DD1" w:rsidRPr="001A46B0" w:rsidRDefault="00072DD1" w:rsidP="00072DD1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0"/>
          <w:szCs w:val="24"/>
        </w:rPr>
      </w:pPr>
    </w:p>
    <w:p w14:paraId="1C10EE41" w14:textId="77777777" w:rsidR="00072DD1" w:rsidRPr="001A46B0" w:rsidRDefault="00BF6502" w:rsidP="00072DD1">
      <w:pPr>
        <w:spacing w:line="240" w:lineRule="auto"/>
        <w:jc w:val="center"/>
        <w:rPr>
          <w:rFonts w:ascii="ＭＳ Ｐ明朝" w:eastAsia="ＭＳ Ｐ明朝" w:hAnsi="ＭＳ Ｐ明朝"/>
          <w:b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承　　　諾　　　書</w:t>
      </w:r>
    </w:p>
    <w:p w14:paraId="5090F0D4" w14:textId="77777777" w:rsidR="00C36A4B" w:rsidRDefault="00C36A4B" w:rsidP="00C36A4B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6373DE37" w14:textId="77777777" w:rsidR="00C36A4B" w:rsidRDefault="00C36A4B" w:rsidP="00C36A4B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6F20BEB7" w14:textId="77777777" w:rsidR="00C36A4B" w:rsidRDefault="00C36A4B" w:rsidP="00C36A4B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EB8FED8" w14:textId="77777777" w:rsidR="00A85631" w:rsidRPr="001A46B0" w:rsidRDefault="00A85631" w:rsidP="00A85631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 w:rsidRPr="001A46B0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高畠町長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髙　梨　忠　博</w:t>
      </w:r>
      <w:r w:rsidRPr="001A46B0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 w:rsidRPr="001A46B0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殿</w:t>
      </w:r>
    </w:p>
    <w:p w14:paraId="27A89799" w14:textId="77777777" w:rsidR="00072DD1" w:rsidRPr="00A85631" w:rsidRDefault="00072DD1" w:rsidP="00072DD1">
      <w:pPr>
        <w:spacing w:line="240" w:lineRule="auto"/>
        <w:ind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09CC82E1" w14:textId="77777777" w:rsidR="00072DD1" w:rsidRPr="001A46B0" w:rsidRDefault="00072DD1" w:rsidP="00072DD1">
      <w:pPr>
        <w:spacing w:line="240" w:lineRule="auto"/>
        <w:ind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05C5B15B" w14:textId="77777777" w:rsidR="00072DD1" w:rsidRPr="001A46B0" w:rsidRDefault="00072DD1" w:rsidP="00072DD1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0C31ABB4" w14:textId="77777777" w:rsidR="00072DD1" w:rsidRDefault="00072DD1" w:rsidP="00C36A4B">
      <w:pPr>
        <w:spacing w:line="240" w:lineRule="auto"/>
        <w:ind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私は、高畠町空き家バンク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</w:t>
      </w:r>
      <w:r w:rsidR="00BF650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物件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の登録を申</w:t>
      </w:r>
      <w:r w:rsidR="00BF650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込むにあたり、下記の内容について承諾</w:t>
      </w: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します。</w:t>
      </w:r>
    </w:p>
    <w:p w14:paraId="6894E258" w14:textId="77777777" w:rsidR="00072DD1" w:rsidRPr="00C36A4B" w:rsidRDefault="00072DD1" w:rsidP="00072DD1">
      <w:pPr>
        <w:spacing w:line="240" w:lineRule="auto"/>
        <w:ind w:left="21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2BC2E86" w14:textId="77777777" w:rsidR="00072DD1" w:rsidRPr="001A46B0" w:rsidRDefault="00072DD1" w:rsidP="00072DD1">
      <w:pPr>
        <w:spacing w:line="240" w:lineRule="auto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78519B60" w14:textId="77777777" w:rsidR="00072DD1" w:rsidRPr="001A46B0" w:rsidRDefault="00072DD1" w:rsidP="00072DD1">
      <w:pPr>
        <w:spacing w:line="24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DC2A3C3" w14:textId="77777777" w:rsidR="00072DD1" w:rsidRDefault="00072DD1" w:rsidP="00C36A4B">
      <w:pPr>
        <w:spacing w:line="240" w:lineRule="auto"/>
        <w:ind w:left="220" w:hanging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１</w:t>
      </w:r>
      <w:r w:rsidR="00BF6502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．　</w:t>
      </w: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高畠町空き家バンク</w:t>
      </w:r>
      <w:r w:rsidR="00BF6502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に物件を登録するにあたり、土地・建物等の必要な個人情報について</w:t>
      </w:r>
      <w:r w:rsidR="004B19F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取得すること。</w:t>
      </w:r>
    </w:p>
    <w:p w14:paraId="5F1173A3" w14:textId="77777777" w:rsidR="004B19F0" w:rsidRPr="00C36A4B" w:rsidRDefault="004B19F0" w:rsidP="00BF6502">
      <w:pPr>
        <w:spacing w:line="240" w:lineRule="auto"/>
        <w:ind w:left="440" w:hanging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B8E2189" w14:textId="77777777" w:rsidR="00072DD1" w:rsidRPr="001A46B0" w:rsidRDefault="00072DD1" w:rsidP="00C36A4B">
      <w:pPr>
        <w:spacing w:line="240" w:lineRule="auto"/>
        <w:ind w:left="220" w:hanging="220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２</w:t>
      </w:r>
      <w:r w:rsidR="004B19F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．</w:t>
      </w: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</w:t>
      </w:r>
      <w:r w:rsidR="004B19F0"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高畠町空き家バンク</w:t>
      </w:r>
      <w:r w:rsidR="004B19F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に物件を登録するにあたり、所有者及び関係者</w:t>
      </w: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の</w:t>
      </w:r>
      <w:r w:rsidR="004B19F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必要な情報について取得すること。</w:t>
      </w:r>
    </w:p>
    <w:p w14:paraId="56A95F22" w14:textId="77777777" w:rsidR="00072DD1" w:rsidRPr="004B19F0" w:rsidRDefault="00072DD1" w:rsidP="00072DD1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AB37770" w14:textId="77777777" w:rsidR="00072DD1" w:rsidRPr="001A46B0" w:rsidRDefault="00072DD1" w:rsidP="00072DD1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2E01E3CB" w14:textId="77777777" w:rsidR="00A85631" w:rsidRPr="001A46B0" w:rsidRDefault="00A85631" w:rsidP="00A85631">
      <w:pPr>
        <w:spacing w:line="240" w:lineRule="auto"/>
        <w:ind w:firstLineChars="200" w:firstLine="44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　　年　　月</w:t>
      </w:r>
      <w:r w:rsidRPr="001A46B0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日</w:t>
      </w:r>
    </w:p>
    <w:p w14:paraId="3B102611" w14:textId="77777777" w:rsidR="00072DD1" w:rsidRPr="00A85631" w:rsidRDefault="00072DD1" w:rsidP="00072DD1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759133A3" w14:textId="77777777" w:rsidR="00072DD1" w:rsidRDefault="00072DD1" w:rsidP="00072DD1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063"/>
        <w:gridCol w:w="2964"/>
        <w:gridCol w:w="425"/>
      </w:tblGrid>
      <w:tr w:rsidR="005C7391" w14:paraId="1177AE8A" w14:textId="77777777" w:rsidTr="008F016B">
        <w:trPr>
          <w:trHeight w:val="572"/>
          <w:jc w:val="right"/>
        </w:trPr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6EFC5" w14:textId="77777777" w:rsidR="005C7391" w:rsidRDefault="005C7391" w:rsidP="008F016B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【所有者】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46A4" w14:textId="77777777" w:rsidR="005C7391" w:rsidRPr="007F6C61" w:rsidRDefault="005C7391" w:rsidP="008F01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5C7391" w14:paraId="44FE9006" w14:textId="77777777" w:rsidTr="00D11798">
        <w:trPr>
          <w:trHeight w:val="572"/>
          <w:jc w:val="right"/>
        </w:trPr>
        <w:tc>
          <w:tcPr>
            <w:tcW w:w="10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6F9703" w14:textId="77777777" w:rsidR="005C7391" w:rsidRDefault="005C7391" w:rsidP="00D11798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29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010E61" w14:textId="77777777" w:rsidR="005C7391" w:rsidRDefault="005C7391" w:rsidP="008F016B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91733B" w14:textId="77777777" w:rsidR="005C7391" w:rsidRPr="007F6C61" w:rsidRDefault="005C7391" w:rsidP="008F01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5C7391" w14:paraId="4769198F" w14:textId="77777777" w:rsidTr="00D11798">
        <w:trPr>
          <w:trHeight w:val="572"/>
          <w:jc w:val="right"/>
        </w:trPr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E81E1A" w14:textId="77777777" w:rsidR="005C7391" w:rsidRDefault="005C7391" w:rsidP="00D11798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29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7D7C92E" w14:textId="77777777" w:rsidR="005C7391" w:rsidRDefault="005C7391" w:rsidP="008F016B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4D9564" w14:textId="77777777" w:rsidR="005C7391" w:rsidRPr="007F6C61" w:rsidRDefault="005C7391" w:rsidP="008F016B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7F6C61">
              <w:rPr>
                <w:rFonts w:ascii="ＭＳ Ｐ明朝" w:eastAsia="ＭＳ Ｐ明朝" w:hAnsi="ＭＳ Ｐ明朝" w:hint="eastAsia"/>
                <w:sz w:val="18"/>
                <w:szCs w:val="24"/>
              </w:rPr>
              <w:t>㊞</w:t>
            </w:r>
          </w:p>
        </w:tc>
      </w:tr>
      <w:tr w:rsidR="005C7391" w14:paraId="14532C95" w14:textId="77777777" w:rsidTr="00D11798">
        <w:trPr>
          <w:trHeight w:val="572"/>
          <w:jc w:val="right"/>
        </w:trPr>
        <w:tc>
          <w:tcPr>
            <w:tcW w:w="10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066316" w14:textId="77777777" w:rsidR="005C7391" w:rsidRDefault="005C7391" w:rsidP="00D11798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11798">
              <w:rPr>
                <w:rFonts w:ascii="ＭＳ Ｐ明朝" w:eastAsia="ＭＳ Ｐ明朝" w:hAnsi="ＭＳ Ｐ明朝" w:hint="eastAsia"/>
                <w:w w:val="96"/>
                <w:kern w:val="0"/>
                <w:sz w:val="22"/>
                <w:szCs w:val="24"/>
                <w:fitText w:val="851" w:id="-1036814592"/>
              </w:rPr>
              <w:t>電話番</w:t>
            </w:r>
            <w:r w:rsidRPr="00D11798">
              <w:rPr>
                <w:rFonts w:ascii="ＭＳ Ｐ明朝" w:eastAsia="ＭＳ Ｐ明朝" w:hAnsi="ＭＳ Ｐ明朝" w:hint="eastAsia"/>
                <w:spacing w:val="4"/>
                <w:w w:val="96"/>
                <w:kern w:val="0"/>
                <w:sz w:val="22"/>
                <w:szCs w:val="24"/>
                <w:fitText w:val="851" w:id="-1036814592"/>
              </w:rPr>
              <w:t>号</w:t>
            </w:r>
          </w:p>
        </w:tc>
        <w:tc>
          <w:tcPr>
            <w:tcW w:w="29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13F831" w14:textId="77777777" w:rsidR="005C7391" w:rsidRDefault="005C7391" w:rsidP="008F016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25484B" w14:textId="77777777" w:rsidR="005C7391" w:rsidRPr="007F6C61" w:rsidRDefault="005C7391" w:rsidP="008F016B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</w:tbl>
    <w:p w14:paraId="55E2009B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A3E2827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1D9744F3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F3CDD84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6D0AF67B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89EAB3E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A1C4C5A" w14:textId="77777777" w:rsidR="00C36A4B" w:rsidRDefault="00C36A4B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AAA08F1" w14:textId="77777777" w:rsidR="00072DD1" w:rsidRDefault="00072DD1" w:rsidP="00072DD1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96026E3" w14:textId="77777777" w:rsidR="00371526" w:rsidRPr="00922BDA" w:rsidRDefault="00371526" w:rsidP="00371526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922BD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lastRenderedPageBreak/>
        <w:t>別記様式第６号（第４条関係）</w:t>
      </w:r>
    </w:p>
    <w:p w14:paraId="78C0DAAE" w14:textId="77777777" w:rsidR="00F90E30" w:rsidRDefault="00F90E30" w:rsidP="00F90E30">
      <w:pPr>
        <w:spacing w:line="240" w:lineRule="auto"/>
        <w:ind w:right="2625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9924E1C" w14:textId="77777777" w:rsidR="00F90E30" w:rsidRPr="00242BB6" w:rsidRDefault="00F90E30" w:rsidP="00F90E30">
      <w:pPr>
        <w:spacing w:line="240" w:lineRule="auto"/>
        <w:ind w:right="2625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CCB3641" w14:textId="77777777" w:rsidR="00F90E30" w:rsidRPr="002C3F19" w:rsidRDefault="00F90E30" w:rsidP="00F90E30">
      <w:pPr>
        <w:spacing w:line="240" w:lineRule="auto"/>
        <w:jc w:val="center"/>
        <w:rPr>
          <w:rFonts w:ascii="ＭＳ Ｐ明朝" w:eastAsia="ＭＳ Ｐ明朝" w:hAnsi="ＭＳ Ｐ明朝"/>
          <w:b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高畠町空き家バンク</w:t>
      </w:r>
      <w:r w:rsidRPr="004D50D8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物件登録変更届出書</w:t>
      </w:r>
    </w:p>
    <w:p w14:paraId="3AED2A4A" w14:textId="77777777" w:rsidR="00F90E30" w:rsidRPr="002C3F19" w:rsidRDefault="00F90E30" w:rsidP="00F90E30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77C2815" w14:textId="77777777" w:rsidR="00F90E30" w:rsidRPr="002C3F19" w:rsidRDefault="00F90E30" w:rsidP="00F90E30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311A873F" w14:textId="35981B6A" w:rsidR="00F90E30" w:rsidRPr="002C3F19" w:rsidRDefault="00173524" w:rsidP="00F90E30">
      <w:pPr>
        <w:spacing w:line="240" w:lineRule="auto"/>
        <w:jc w:val="righ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</w:t>
      </w:r>
      <w:r w:rsidR="00F90E30" w:rsidRPr="002C3F19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年　　月　　日</w:t>
      </w:r>
    </w:p>
    <w:p w14:paraId="61C338A7" w14:textId="77777777" w:rsidR="00F90E30" w:rsidRPr="002C3F19" w:rsidRDefault="00F90E30" w:rsidP="00F90E30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1961446C" w14:textId="1A14DBB8" w:rsidR="00F90E30" w:rsidRPr="002C3F19" w:rsidRDefault="00F90E30" w:rsidP="00F90E30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高畠町長</w:t>
      </w:r>
      <w:r w:rsid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　髙　梨　忠　博</w:t>
      </w: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　殿</w:t>
      </w:r>
    </w:p>
    <w:p w14:paraId="438AB056" w14:textId="77777777" w:rsidR="00F90E30" w:rsidRPr="002C3F19" w:rsidRDefault="00F90E30" w:rsidP="00173524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tbl>
      <w:tblPr>
        <w:tblStyle w:val="a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364"/>
      </w:tblGrid>
      <w:tr w:rsidR="00F90E30" w14:paraId="15958281" w14:textId="77777777" w:rsidTr="00F90E30">
        <w:trPr>
          <w:trHeight w:val="572"/>
          <w:jc w:val="right"/>
        </w:trPr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9BA98F" w14:textId="77777777" w:rsidR="00F90E30" w:rsidRDefault="00F90E30" w:rsidP="00F90E30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3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C4B662" w14:textId="77777777" w:rsidR="00F90E30" w:rsidRPr="007F6C61" w:rsidRDefault="00F90E30" w:rsidP="00F90E30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F90E30" w14:paraId="22CF90FE" w14:textId="77777777" w:rsidTr="00F90E30">
        <w:trPr>
          <w:trHeight w:val="572"/>
          <w:jc w:val="right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BC4B7C" w14:textId="77777777" w:rsidR="00F90E30" w:rsidRDefault="00F90E30" w:rsidP="00F90E30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3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A89101" w14:textId="77777777" w:rsidR="00F90E30" w:rsidRPr="007F6C61" w:rsidRDefault="00F90E30" w:rsidP="00F90E30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F90E30" w14:paraId="5BAC4946" w14:textId="77777777" w:rsidTr="00F90E30">
        <w:trPr>
          <w:trHeight w:val="572"/>
          <w:jc w:val="right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FFA3642" w14:textId="77777777" w:rsidR="00F90E30" w:rsidRDefault="00F90E30" w:rsidP="00F90E30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A5463">
              <w:rPr>
                <w:rFonts w:ascii="ＭＳ Ｐ明朝" w:eastAsia="ＭＳ Ｐ明朝" w:hAnsi="ＭＳ Ｐ明朝" w:hint="eastAsia"/>
                <w:w w:val="90"/>
                <w:kern w:val="0"/>
                <w:sz w:val="22"/>
                <w:szCs w:val="24"/>
                <w:fitText w:val="794" w:id="-1038966528"/>
              </w:rPr>
              <w:t>電話番</w:t>
            </w:r>
            <w:r w:rsidRPr="002A5463">
              <w:rPr>
                <w:rFonts w:ascii="ＭＳ Ｐ明朝" w:eastAsia="ＭＳ Ｐ明朝" w:hAnsi="ＭＳ Ｐ明朝" w:hint="eastAsia"/>
                <w:spacing w:val="3"/>
                <w:w w:val="90"/>
                <w:kern w:val="0"/>
                <w:sz w:val="22"/>
                <w:szCs w:val="24"/>
                <w:fitText w:val="794" w:id="-1038966528"/>
              </w:rPr>
              <w:t>号</w:t>
            </w:r>
          </w:p>
        </w:tc>
        <w:tc>
          <w:tcPr>
            <w:tcW w:w="3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0032DF" w14:textId="77777777" w:rsidR="00F90E30" w:rsidRPr="007F6C61" w:rsidRDefault="00F90E30" w:rsidP="00F90E30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</w:tbl>
    <w:p w14:paraId="7B83E3B9" w14:textId="77777777" w:rsidR="00F90E30" w:rsidRDefault="00F90E30" w:rsidP="00F90E30">
      <w:pPr>
        <w:spacing w:line="240" w:lineRule="auto"/>
        <w:jc w:val="left"/>
        <w:rPr>
          <w:rFonts w:ascii="ＭＳ Ｐ明朝" w:eastAsia="ＭＳ Ｐ明朝" w:hAnsi="ＭＳ Ｐ明朝"/>
          <w:sz w:val="22"/>
          <w:szCs w:val="24"/>
        </w:rPr>
      </w:pPr>
    </w:p>
    <w:p w14:paraId="0DC417E9" w14:textId="77777777" w:rsidR="00371526" w:rsidRPr="00B523C1" w:rsidRDefault="00371526" w:rsidP="00371526">
      <w:pPr>
        <w:spacing w:line="240" w:lineRule="auto"/>
        <w:jc w:val="left"/>
        <w:rPr>
          <w:rFonts w:ascii="ＭＳ Ｐ明朝" w:eastAsia="ＭＳ Ｐ明朝" w:hAnsi="ＭＳ Ｐ明朝" w:cs="Times New Roman"/>
          <w:color w:val="0000CC"/>
          <w:sz w:val="22"/>
          <w:szCs w:val="24"/>
        </w:rPr>
      </w:pPr>
    </w:p>
    <w:p w14:paraId="36D6081B" w14:textId="77777777" w:rsidR="00F90E30" w:rsidRPr="00F90E30" w:rsidRDefault="00371526" w:rsidP="00F90E30">
      <w:pPr>
        <w:spacing w:line="240" w:lineRule="auto"/>
        <w:ind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高畠町空き家</w:t>
      </w:r>
      <w:r w:rsidR="00F90E3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バンク実施規程第４条の規定により、登録した事項の変更について下記のとおり届け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出ます。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1484"/>
        <w:gridCol w:w="5246"/>
      </w:tblGrid>
      <w:tr w:rsidR="00F90E30" w:rsidRPr="00717704" w14:paraId="45486BCE" w14:textId="77777777" w:rsidTr="00F90E30">
        <w:trPr>
          <w:trHeight w:val="856"/>
          <w:jc w:val="center"/>
        </w:trPr>
        <w:tc>
          <w:tcPr>
            <w:tcW w:w="249" w:type="pct"/>
            <w:tcBorders>
              <w:right w:val="nil"/>
            </w:tcBorders>
            <w:shd w:val="clear" w:color="auto" w:fill="auto"/>
            <w:vAlign w:val="center"/>
          </w:tcPr>
          <w:p w14:paraId="4C01D211" w14:textId="77777777" w:rsidR="00F90E30" w:rsidRPr="008E74A6" w:rsidRDefault="00F90E30" w:rsidP="00414F8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048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7CE4C358" w14:textId="77777777" w:rsidR="00F90E30" w:rsidRPr="008E74A6" w:rsidRDefault="00F90E30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3703" w:type="pct"/>
            <w:shd w:val="clear" w:color="auto" w:fill="auto"/>
            <w:vAlign w:val="center"/>
            <w:hideMark/>
          </w:tcPr>
          <w:p w14:paraId="6F26F9C2" w14:textId="77777777" w:rsidR="00F90E30" w:rsidRPr="008E74A6" w:rsidRDefault="00F90E30" w:rsidP="00F90E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第　　　　　　　号</w:t>
            </w:r>
          </w:p>
        </w:tc>
      </w:tr>
      <w:tr w:rsidR="00F90E30" w:rsidRPr="00717704" w14:paraId="5D7570B0" w14:textId="77777777" w:rsidTr="00F90E30">
        <w:trPr>
          <w:trHeight w:val="558"/>
          <w:jc w:val="center"/>
        </w:trPr>
        <w:tc>
          <w:tcPr>
            <w:tcW w:w="249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65CA012" w14:textId="77777777" w:rsidR="00F90E30" w:rsidRPr="008E74A6" w:rsidRDefault="00F90E30" w:rsidP="00414F8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048" w:type="pct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14:paraId="2A758B09" w14:textId="77777777" w:rsidR="00F90E30" w:rsidRPr="008E74A6" w:rsidRDefault="00F90E30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  <w:r w:rsidRPr="008E74A6">
              <w:rPr>
                <w:rFonts w:ascii="ＭＳ Ｐ明朝" w:eastAsia="ＭＳ Ｐ明朝" w:hAnsi="ＭＳ Ｐ明朝"/>
                <w:sz w:val="22"/>
                <w:szCs w:val="22"/>
              </w:rPr>
              <w:t>の内容</w:t>
            </w:r>
          </w:p>
        </w:tc>
        <w:tc>
          <w:tcPr>
            <w:tcW w:w="3703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A63B075" w14:textId="77777777" w:rsidR="00F90E30" w:rsidRPr="008E74A6" w:rsidRDefault="00F90E30" w:rsidP="00F90E3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90E30" w:rsidRPr="00717704" w14:paraId="54B868CD" w14:textId="77777777" w:rsidTr="00F90E30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7D70F743" w14:textId="77777777" w:rsidR="00F90E30" w:rsidRPr="008E74A6" w:rsidRDefault="00F90E30" w:rsidP="00414F8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CAB1AF" w14:textId="77777777" w:rsidR="00F90E30" w:rsidRPr="008E74A6" w:rsidRDefault="00F90E30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F7998" w14:textId="77777777" w:rsidR="00F90E30" w:rsidRPr="008E74A6" w:rsidRDefault="00F90E30" w:rsidP="00F90E3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0E30" w:rsidRPr="00717704" w14:paraId="1D4AB713" w14:textId="77777777" w:rsidTr="00F90E30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41995D3C" w14:textId="77777777" w:rsidR="00F90E30" w:rsidRPr="008E74A6" w:rsidRDefault="00F90E30" w:rsidP="00414F8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9A9BB1" w14:textId="77777777" w:rsidR="00F90E30" w:rsidRPr="008E74A6" w:rsidRDefault="00F90E30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3A76C" w14:textId="77777777" w:rsidR="00F90E30" w:rsidRPr="008E74A6" w:rsidRDefault="00F90E30" w:rsidP="00F90E3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0E30" w:rsidRPr="00717704" w14:paraId="75C69DF7" w14:textId="77777777" w:rsidTr="00F90E30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565E0966" w14:textId="77777777" w:rsidR="00F90E30" w:rsidRPr="008E74A6" w:rsidRDefault="00F90E30" w:rsidP="00414F8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9B826A" w14:textId="77777777" w:rsidR="00F90E30" w:rsidRPr="008E74A6" w:rsidRDefault="00F90E30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E72016" w14:textId="77777777" w:rsidR="00F90E30" w:rsidRPr="008E74A6" w:rsidRDefault="00F90E30" w:rsidP="00F90E3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0E30" w:rsidRPr="00717704" w14:paraId="76C4C69C" w14:textId="77777777" w:rsidTr="00F90E30">
        <w:trPr>
          <w:trHeight w:val="1439"/>
          <w:jc w:val="center"/>
        </w:trPr>
        <w:tc>
          <w:tcPr>
            <w:tcW w:w="249" w:type="pct"/>
            <w:tcBorders>
              <w:right w:val="nil"/>
            </w:tcBorders>
            <w:shd w:val="clear" w:color="auto" w:fill="auto"/>
            <w:vAlign w:val="center"/>
          </w:tcPr>
          <w:p w14:paraId="5FA712DA" w14:textId="77777777" w:rsidR="00F90E30" w:rsidRPr="008E74A6" w:rsidRDefault="00F90E30" w:rsidP="00414F84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048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278B146E" w14:textId="77777777" w:rsidR="00F90E30" w:rsidRPr="008E74A6" w:rsidRDefault="00F90E30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E74A6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添付書類等</w:t>
            </w:r>
          </w:p>
        </w:tc>
        <w:tc>
          <w:tcPr>
            <w:tcW w:w="3703" w:type="pct"/>
            <w:shd w:val="clear" w:color="auto" w:fill="auto"/>
            <w:vAlign w:val="center"/>
            <w:hideMark/>
          </w:tcPr>
          <w:p w14:paraId="1D9B94A2" w14:textId="77777777" w:rsidR="00F90E30" w:rsidRDefault="00F90E30" w:rsidP="0052171C">
            <w:pPr>
              <w:spacing w:line="240" w:lineRule="auto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F90E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　変更後の事項が記載された</w:t>
            </w:r>
          </w:p>
          <w:p w14:paraId="74A1C811" w14:textId="77777777" w:rsidR="00F90E30" w:rsidRPr="0052171C" w:rsidRDefault="0052171C" w:rsidP="0052171C">
            <w:pPr>
              <w:spacing w:line="240" w:lineRule="auto"/>
              <w:ind w:firstLine="110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「</w:t>
            </w:r>
            <w:r w:rsidR="00F90E30" w:rsidRPr="00F90E30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高畠町空き家バンク物件登録カード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」</w:t>
            </w:r>
          </w:p>
          <w:p w14:paraId="7D851D5F" w14:textId="77777777" w:rsidR="00F90E30" w:rsidRPr="008E74A6" w:rsidRDefault="00F90E30" w:rsidP="0052171C">
            <w:pPr>
              <w:spacing w:line="240" w:lineRule="auto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F90E3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□　その他（　　　　　　　　　　　　　　　　　　　　　　）</w:t>
            </w:r>
          </w:p>
        </w:tc>
      </w:tr>
    </w:tbl>
    <w:p w14:paraId="76044DAC" w14:textId="77777777" w:rsidR="00371526" w:rsidRPr="00F90E30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1E24BB32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22E1C73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3E060C7E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91A17C5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90E8A73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DE24C39" w14:textId="77777777" w:rsidR="00371526" w:rsidRPr="00F90E30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7D92F681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0A079DDD" w14:textId="77777777" w:rsidR="00371526" w:rsidRDefault="00371526" w:rsidP="00371526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78B36C0" w14:textId="77777777" w:rsidR="00660515" w:rsidRPr="00606EB4" w:rsidRDefault="00660515" w:rsidP="00660515">
      <w:pPr>
        <w:spacing w:line="240" w:lineRule="auto"/>
        <w:ind w:right="2625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606EB4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lastRenderedPageBreak/>
        <w:t>別記様式第８号（第５条関係）</w:t>
      </w:r>
    </w:p>
    <w:p w14:paraId="42C04AA0" w14:textId="77777777" w:rsidR="00546189" w:rsidRPr="00606EB4" w:rsidRDefault="00546189" w:rsidP="00546189">
      <w:pPr>
        <w:spacing w:line="240" w:lineRule="auto"/>
        <w:ind w:right="2625"/>
        <w:jc w:val="left"/>
        <w:rPr>
          <w:rFonts w:ascii="ＭＳ Ｐ明朝" w:eastAsia="ＭＳ Ｐ明朝" w:hAnsi="ＭＳ Ｐ明朝"/>
          <w:szCs w:val="24"/>
        </w:rPr>
      </w:pPr>
    </w:p>
    <w:p w14:paraId="65FBC506" w14:textId="77777777" w:rsidR="00546189" w:rsidRPr="00242BB6" w:rsidRDefault="00546189" w:rsidP="00546189">
      <w:pPr>
        <w:spacing w:line="240" w:lineRule="auto"/>
        <w:ind w:right="2625"/>
        <w:jc w:val="left"/>
        <w:rPr>
          <w:rFonts w:ascii="ＭＳ Ｐ明朝" w:eastAsia="ＭＳ Ｐ明朝" w:hAnsi="ＭＳ Ｐ明朝"/>
          <w:sz w:val="22"/>
          <w:szCs w:val="24"/>
        </w:rPr>
      </w:pPr>
    </w:p>
    <w:p w14:paraId="06C25C69" w14:textId="77777777" w:rsidR="00546189" w:rsidRPr="002C3F19" w:rsidRDefault="00546189" w:rsidP="00546189">
      <w:pPr>
        <w:spacing w:line="240" w:lineRule="auto"/>
        <w:jc w:val="center"/>
        <w:rPr>
          <w:rFonts w:ascii="ＭＳ Ｐ明朝" w:eastAsia="ＭＳ Ｐ明朝" w:hAnsi="ＭＳ Ｐ明朝"/>
          <w:b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高畠町空き家バンク</w:t>
      </w:r>
      <w:r w:rsidRPr="004D50D8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物件登録</w:t>
      </w:r>
      <w:r w:rsidR="00414F84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取消依頼</w:t>
      </w:r>
      <w:r w:rsidRPr="004D50D8">
        <w:rPr>
          <w:rFonts w:ascii="ＭＳ Ｐ明朝" w:eastAsia="ＭＳ Ｐ明朝" w:hAnsi="ＭＳ Ｐ明朝" w:hint="eastAsia"/>
          <w:b/>
          <w:color w:val="000000" w:themeColor="text1"/>
          <w:sz w:val="22"/>
          <w:szCs w:val="24"/>
        </w:rPr>
        <w:t>書</w:t>
      </w:r>
    </w:p>
    <w:p w14:paraId="695FEAD4" w14:textId="77777777" w:rsidR="00546189" w:rsidRPr="00414F84" w:rsidRDefault="00546189" w:rsidP="00546189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1FC0BA2F" w14:textId="77777777" w:rsidR="00546189" w:rsidRPr="002C3F19" w:rsidRDefault="00546189" w:rsidP="00546189">
      <w:pPr>
        <w:spacing w:line="240" w:lineRule="auto"/>
        <w:jc w:val="righ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p w14:paraId="1DCB9DE4" w14:textId="6A3372C1" w:rsidR="002A5463" w:rsidRPr="002C3F19" w:rsidRDefault="00173524" w:rsidP="002A5463">
      <w:pPr>
        <w:spacing w:line="240" w:lineRule="auto"/>
        <w:jc w:val="righ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令和　</w:t>
      </w:r>
      <w:r w:rsidR="00546189" w:rsidRPr="002C3F19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</w:t>
      </w:r>
      <w:r w:rsidR="002A5463" w:rsidRPr="002C3F19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年　　月　　日</w:t>
      </w:r>
    </w:p>
    <w:p w14:paraId="2774E3C9" w14:textId="77777777" w:rsidR="002A5463" w:rsidRPr="002C3F19" w:rsidRDefault="002A5463" w:rsidP="002A5463">
      <w:pPr>
        <w:spacing w:line="240" w:lineRule="auto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</w:p>
    <w:p w14:paraId="4A535316" w14:textId="286F12A2" w:rsidR="002A5463" w:rsidRPr="002C3F19" w:rsidRDefault="002A5463" w:rsidP="002A5463">
      <w:pPr>
        <w:spacing w:line="240" w:lineRule="auto"/>
        <w:ind w:firstLine="220"/>
        <w:jc w:val="left"/>
        <w:rPr>
          <w:rFonts w:ascii="ＭＳ Ｐ明朝" w:eastAsia="ＭＳ Ｐ明朝" w:hAnsi="ＭＳ Ｐ明朝" w:cs="Times New Roman"/>
          <w:color w:val="000000" w:themeColor="text1"/>
          <w:sz w:val="22"/>
          <w:szCs w:val="24"/>
        </w:rPr>
      </w:pP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高畠町長　</w:t>
      </w:r>
      <w:r w:rsid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髙　梨　忠　博</w:t>
      </w: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 w:rsidR="00173524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 xml:space="preserve">　</w:t>
      </w:r>
      <w:r w:rsidRPr="002C3F19">
        <w:rPr>
          <w:rFonts w:ascii="ＭＳ Ｐ明朝" w:eastAsia="ＭＳ Ｐ明朝" w:hAnsi="ＭＳ Ｐ明朝" w:cs="Times New Roman" w:hint="eastAsia"/>
          <w:color w:val="000000" w:themeColor="text1"/>
          <w:sz w:val="22"/>
          <w:szCs w:val="24"/>
        </w:rPr>
        <w:t>殿</w:t>
      </w:r>
    </w:p>
    <w:p w14:paraId="79A74E40" w14:textId="77777777" w:rsidR="002A5463" w:rsidRPr="002C3F19" w:rsidRDefault="002A5463" w:rsidP="00173524">
      <w:pPr>
        <w:spacing w:line="240" w:lineRule="auto"/>
        <w:jc w:val="left"/>
        <w:rPr>
          <w:rFonts w:ascii="ＭＳ Ｐ明朝" w:eastAsia="ＭＳ Ｐ明朝" w:hAnsi="ＭＳ Ｐ明朝"/>
          <w:color w:val="000000" w:themeColor="text1"/>
          <w:sz w:val="22"/>
          <w:szCs w:val="24"/>
        </w:rPr>
      </w:pPr>
    </w:p>
    <w:tbl>
      <w:tblPr>
        <w:tblStyle w:val="a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364"/>
      </w:tblGrid>
      <w:tr w:rsidR="002A5463" w14:paraId="78B3F77B" w14:textId="77777777" w:rsidTr="0045638F">
        <w:trPr>
          <w:trHeight w:val="572"/>
          <w:jc w:val="right"/>
        </w:trPr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1F698" w14:textId="77777777" w:rsidR="002A5463" w:rsidRDefault="002A5463" w:rsidP="0045638F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3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0DFD1D" w14:textId="77777777" w:rsidR="002A5463" w:rsidRPr="007F6C61" w:rsidRDefault="002A5463" w:rsidP="0045638F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2A5463" w14:paraId="4B6D9338" w14:textId="77777777" w:rsidTr="0045638F">
        <w:trPr>
          <w:trHeight w:val="572"/>
          <w:jc w:val="right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2A217F" w14:textId="77777777" w:rsidR="002A5463" w:rsidRDefault="002A5463" w:rsidP="0045638F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</w:tc>
        <w:tc>
          <w:tcPr>
            <w:tcW w:w="3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53C9B3" w14:textId="77777777" w:rsidR="002A5463" w:rsidRPr="007F6C61" w:rsidRDefault="002A5463" w:rsidP="0045638F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  <w:tr w:rsidR="002A5463" w14:paraId="3F550201" w14:textId="77777777" w:rsidTr="0045638F">
        <w:trPr>
          <w:trHeight w:val="572"/>
          <w:jc w:val="right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B5B837" w14:textId="77777777" w:rsidR="002A5463" w:rsidRDefault="002A5463" w:rsidP="0045638F">
            <w:pPr>
              <w:spacing w:line="240" w:lineRule="auto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A5463">
              <w:rPr>
                <w:rFonts w:ascii="ＭＳ Ｐ明朝" w:eastAsia="ＭＳ Ｐ明朝" w:hAnsi="ＭＳ Ｐ明朝" w:hint="eastAsia"/>
                <w:w w:val="90"/>
                <w:kern w:val="0"/>
                <w:sz w:val="22"/>
                <w:szCs w:val="24"/>
                <w:fitText w:val="794" w:id="-913156608"/>
              </w:rPr>
              <w:t>電話番</w:t>
            </w:r>
            <w:r w:rsidRPr="002A5463">
              <w:rPr>
                <w:rFonts w:ascii="ＭＳ Ｐ明朝" w:eastAsia="ＭＳ Ｐ明朝" w:hAnsi="ＭＳ Ｐ明朝" w:hint="eastAsia"/>
                <w:spacing w:val="1"/>
                <w:w w:val="90"/>
                <w:kern w:val="0"/>
                <w:sz w:val="22"/>
                <w:szCs w:val="24"/>
                <w:fitText w:val="794" w:id="-913156608"/>
              </w:rPr>
              <w:t>号</w:t>
            </w:r>
          </w:p>
        </w:tc>
        <w:tc>
          <w:tcPr>
            <w:tcW w:w="33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768ECE5" w14:textId="77777777" w:rsidR="002A5463" w:rsidRPr="007F6C61" w:rsidRDefault="002A5463" w:rsidP="0045638F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</w:tr>
    </w:tbl>
    <w:p w14:paraId="3B3AC105" w14:textId="77777777" w:rsidR="002A5463" w:rsidRDefault="002A5463" w:rsidP="002A5463">
      <w:pPr>
        <w:spacing w:line="240" w:lineRule="auto"/>
        <w:jc w:val="left"/>
        <w:rPr>
          <w:rFonts w:ascii="ＭＳ Ｐ明朝" w:eastAsia="ＭＳ Ｐ明朝" w:hAnsi="ＭＳ Ｐ明朝"/>
          <w:sz w:val="22"/>
          <w:szCs w:val="24"/>
        </w:rPr>
      </w:pPr>
    </w:p>
    <w:p w14:paraId="580BC2CB" w14:textId="77777777" w:rsidR="002A5463" w:rsidRPr="00B523C1" w:rsidRDefault="002A5463" w:rsidP="002A5463">
      <w:pPr>
        <w:spacing w:line="240" w:lineRule="auto"/>
        <w:jc w:val="left"/>
        <w:rPr>
          <w:rFonts w:ascii="ＭＳ Ｐ明朝" w:eastAsia="ＭＳ Ｐ明朝" w:hAnsi="ＭＳ Ｐ明朝" w:cs="Times New Roman"/>
          <w:color w:val="0000CC"/>
          <w:sz w:val="22"/>
          <w:szCs w:val="24"/>
        </w:rPr>
      </w:pPr>
    </w:p>
    <w:p w14:paraId="16E64AF9" w14:textId="563CC7C0" w:rsidR="00546189" w:rsidRDefault="00546189" w:rsidP="002A5463">
      <w:pPr>
        <w:spacing w:line="240" w:lineRule="auto"/>
        <w:ind w:right="88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高畠町空き家バンク実施規程第５条の規定により、登録した物件の取消しを依頼します。</w:t>
      </w:r>
    </w:p>
    <w:p w14:paraId="1BD6EC14" w14:textId="77777777" w:rsidR="00546189" w:rsidRPr="00F90E30" w:rsidRDefault="00546189" w:rsidP="00414F84">
      <w:pPr>
        <w:spacing w:line="24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1484"/>
        <w:gridCol w:w="5246"/>
      </w:tblGrid>
      <w:tr w:rsidR="00546189" w:rsidRPr="00717704" w14:paraId="0E2E2C14" w14:textId="77777777" w:rsidTr="000D4C01">
        <w:trPr>
          <w:trHeight w:val="856"/>
          <w:jc w:val="center"/>
        </w:trPr>
        <w:tc>
          <w:tcPr>
            <w:tcW w:w="249" w:type="pct"/>
            <w:tcBorders>
              <w:right w:val="nil"/>
            </w:tcBorders>
            <w:shd w:val="clear" w:color="auto" w:fill="auto"/>
            <w:vAlign w:val="center"/>
          </w:tcPr>
          <w:p w14:paraId="1F2B88E5" w14:textId="77777777" w:rsidR="00546189" w:rsidRPr="008E74A6" w:rsidRDefault="00546189" w:rsidP="002B32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048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642F738F" w14:textId="77777777" w:rsidR="00546189" w:rsidRPr="008E74A6" w:rsidRDefault="00546189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登録番号</w:t>
            </w:r>
          </w:p>
        </w:tc>
        <w:tc>
          <w:tcPr>
            <w:tcW w:w="3703" w:type="pct"/>
            <w:shd w:val="clear" w:color="auto" w:fill="auto"/>
            <w:vAlign w:val="center"/>
          </w:tcPr>
          <w:p w14:paraId="0B7121E6" w14:textId="0E704497" w:rsidR="00546189" w:rsidRPr="00A92A54" w:rsidRDefault="00546189" w:rsidP="002B32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46189" w:rsidRPr="00717704" w14:paraId="667F015B" w14:textId="77777777" w:rsidTr="000D4C01">
        <w:trPr>
          <w:trHeight w:val="558"/>
          <w:jc w:val="center"/>
        </w:trPr>
        <w:tc>
          <w:tcPr>
            <w:tcW w:w="249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5DC599" w14:textId="77777777" w:rsidR="00546189" w:rsidRPr="008E74A6" w:rsidRDefault="00546189" w:rsidP="002B32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74A6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048" w:type="pct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14:paraId="54723940" w14:textId="77777777" w:rsidR="00414F84" w:rsidRDefault="00546189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取消</w:t>
            </w:r>
            <w:r w:rsidR="00414F84">
              <w:rPr>
                <w:rFonts w:ascii="ＭＳ Ｐ明朝" w:eastAsia="ＭＳ Ｐ明朝" w:hAnsi="ＭＳ Ｐ明朝" w:hint="eastAsia"/>
                <w:sz w:val="22"/>
                <w:szCs w:val="22"/>
              </w:rPr>
              <w:t>依頼</w:t>
            </w:r>
          </w:p>
          <w:p w14:paraId="3D0B2EB5" w14:textId="77777777" w:rsidR="00546189" w:rsidRPr="008E74A6" w:rsidRDefault="00414F84" w:rsidP="00414F84">
            <w:pPr>
              <w:spacing w:line="240" w:lineRule="auto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の理由</w:t>
            </w:r>
          </w:p>
        </w:tc>
        <w:tc>
          <w:tcPr>
            <w:tcW w:w="37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0BA327" w14:textId="040408C9" w:rsidR="00546189" w:rsidRPr="00A92A54" w:rsidRDefault="00546189" w:rsidP="002B32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46189" w:rsidRPr="00717704" w14:paraId="1921C242" w14:textId="77777777" w:rsidTr="002B32AF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3163F95E" w14:textId="77777777" w:rsidR="00546189" w:rsidRPr="008E74A6" w:rsidRDefault="00546189" w:rsidP="002B32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6267E8" w14:textId="77777777" w:rsidR="00546189" w:rsidRPr="008E74A6" w:rsidRDefault="00546189" w:rsidP="002B32A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92A8A" w14:textId="29D1B5C7" w:rsidR="00546189" w:rsidRPr="00A92A54" w:rsidRDefault="00546189" w:rsidP="002B32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46189" w:rsidRPr="00717704" w14:paraId="2616BAFA" w14:textId="77777777" w:rsidTr="002B32AF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3F261473" w14:textId="77777777" w:rsidR="00546189" w:rsidRPr="008E74A6" w:rsidRDefault="00546189" w:rsidP="002B32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EB5BA4" w14:textId="77777777" w:rsidR="00546189" w:rsidRPr="008E74A6" w:rsidRDefault="00546189" w:rsidP="002B32A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277095" w14:textId="77777777" w:rsidR="00546189" w:rsidRPr="00A92A54" w:rsidRDefault="00546189" w:rsidP="002B32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46189" w:rsidRPr="00717704" w14:paraId="4FE56CD8" w14:textId="77777777" w:rsidTr="002B32AF">
        <w:trPr>
          <w:trHeight w:val="558"/>
          <w:jc w:val="center"/>
        </w:trPr>
        <w:tc>
          <w:tcPr>
            <w:tcW w:w="249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510FE129" w14:textId="77777777" w:rsidR="00546189" w:rsidRPr="008E74A6" w:rsidRDefault="00546189" w:rsidP="002B32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3DC1A7" w14:textId="77777777" w:rsidR="00546189" w:rsidRPr="008E74A6" w:rsidRDefault="00546189" w:rsidP="002B32A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3B02C2" w14:textId="77777777" w:rsidR="00546189" w:rsidRPr="00A92A54" w:rsidRDefault="00546189" w:rsidP="002B32A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F8D864B" w14:textId="77777777" w:rsidR="00546189" w:rsidRPr="00F90E30" w:rsidRDefault="00546189" w:rsidP="00546189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6365B8CC" w14:textId="77777777" w:rsidR="00660515" w:rsidRPr="00546189" w:rsidRDefault="00660515" w:rsidP="00660515">
      <w:pPr>
        <w:spacing w:line="240" w:lineRule="auto"/>
        <w:ind w:right="2625"/>
        <w:rPr>
          <w:rFonts w:ascii="ＭＳ Ｐ明朝" w:eastAsia="ＭＳ Ｐ明朝" w:hAnsi="ＭＳ Ｐ明朝"/>
          <w:sz w:val="22"/>
          <w:szCs w:val="24"/>
        </w:rPr>
      </w:pPr>
    </w:p>
    <w:p w14:paraId="506F43DF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78BB314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561E3C7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376C1725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48C0B5B7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24080E11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64105AD2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6279106A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977A273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D9FFDDA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p w14:paraId="5DDA797F" w14:textId="77777777" w:rsidR="00660515" w:rsidRDefault="00660515" w:rsidP="00660515">
      <w:pPr>
        <w:spacing w:line="240" w:lineRule="auto"/>
        <w:rPr>
          <w:rFonts w:ascii="ＭＳ Ｐ明朝" w:eastAsia="ＭＳ Ｐ明朝" w:hAnsi="ＭＳ Ｐ明朝" w:cs="Times New Roman"/>
          <w:sz w:val="20"/>
          <w:szCs w:val="24"/>
        </w:rPr>
      </w:pPr>
    </w:p>
    <w:sectPr w:rsidR="00660515" w:rsidSect="009D58A6">
      <w:type w:val="continuous"/>
      <w:pgSz w:w="11906" w:h="16838" w:code="9"/>
      <w:pgMar w:top="907" w:right="1134" w:bottom="851" w:left="1701" w:header="30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4CE8" w14:textId="77777777" w:rsidR="00F90E30" w:rsidRDefault="00F90E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687BB1" w14:textId="77777777" w:rsidR="00F90E30" w:rsidRDefault="00F90E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E625" w14:textId="77777777" w:rsidR="00F90E30" w:rsidRDefault="00F90E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38BF7B" w14:textId="77777777" w:rsidR="00F90E30" w:rsidRDefault="00F90E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69B"/>
    <w:rsid w:val="0000669B"/>
    <w:rsid w:val="0001595E"/>
    <w:rsid w:val="000722CE"/>
    <w:rsid w:val="00072DD1"/>
    <w:rsid w:val="000A2F7F"/>
    <w:rsid w:val="000B6430"/>
    <w:rsid w:val="000B7557"/>
    <w:rsid w:val="000D4C01"/>
    <w:rsid w:val="000F44EC"/>
    <w:rsid w:val="000F6EF4"/>
    <w:rsid w:val="00112F5A"/>
    <w:rsid w:val="0015298D"/>
    <w:rsid w:val="00173524"/>
    <w:rsid w:val="001C30A4"/>
    <w:rsid w:val="00241F0B"/>
    <w:rsid w:val="00242BB6"/>
    <w:rsid w:val="002A5463"/>
    <w:rsid w:val="002C3F19"/>
    <w:rsid w:val="002D1F88"/>
    <w:rsid w:val="002D2C64"/>
    <w:rsid w:val="002D5A80"/>
    <w:rsid w:val="002E08FD"/>
    <w:rsid w:val="002F196B"/>
    <w:rsid w:val="002F7515"/>
    <w:rsid w:val="00313340"/>
    <w:rsid w:val="00371526"/>
    <w:rsid w:val="003B7143"/>
    <w:rsid w:val="003C1AC1"/>
    <w:rsid w:val="003C411D"/>
    <w:rsid w:val="003D42C7"/>
    <w:rsid w:val="003D5032"/>
    <w:rsid w:val="003E3751"/>
    <w:rsid w:val="003F0897"/>
    <w:rsid w:val="00406966"/>
    <w:rsid w:val="00414F84"/>
    <w:rsid w:val="0044662B"/>
    <w:rsid w:val="004548C8"/>
    <w:rsid w:val="00454CD6"/>
    <w:rsid w:val="004569B4"/>
    <w:rsid w:val="00460852"/>
    <w:rsid w:val="00474823"/>
    <w:rsid w:val="004B19F0"/>
    <w:rsid w:val="004B61E9"/>
    <w:rsid w:val="004F7190"/>
    <w:rsid w:val="00515046"/>
    <w:rsid w:val="0052171C"/>
    <w:rsid w:val="005317CD"/>
    <w:rsid w:val="00535228"/>
    <w:rsid w:val="00546189"/>
    <w:rsid w:val="005531A3"/>
    <w:rsid w:val="0056256B"/>
    <w:rsid w:val="00585FC1"/>
    <w:rsid w:val="005C7391"/>
    <w:rsid w:val="005D6E7A"/>
    <w:rsid w:val="005F02B9"/>
    <w:rsid w:val="005F12E3"/>
    <w:rsid w:val="006008F9"/>
    <w:rsid w:val="00600F6F"/>
    <w:rsid w:val="00606EB4"/>
    <w:rsid w:val="00624BBF"/>
    <w:rsid w:val="00650C9B"/>
    <w:rsid w:val="00660515"/>
    <w:rsid w:val="006903E7"/>
    <w:rsid w:val="006B64B1"/>
    <w:rsid w:val="006F40DA"/>
    <w:rsid w:val="00701639"/>
    <w:rsid w:val="0077492D"/>
    <w:rsid w:val="007856ED"/>
    <w:rsid w:val="00795B51"/>
    <w:rsid w:val="007C5AAC"/>
    <w:rsid w:val="007E5B00"/>
    <w:rsid w:val="007F6C61"/>
    <w:rsid w:val="0081720E"/>
    <w:rsid w:val="00820C24"/>
    <w:rsid w:val="0084341F"/>
    <w:rsid w:val="008563E6"/>
    <w:rsid w:val="00860006"/>
    <w:rsid w:val="0089223B"/>
    <w:rsid w:val="008A4F53"/>
    <w:rsid w:val="008C0394"/>
    <w:rsid w:val="008D2556"/>
    <w:rsid w:val="008F0C79"/>
    <w:rsid w:val="00900AAF"/>
    <w:rsid w:val="00922BDA"/>
    <w:rsid w:val="009655FC"/>
    <w:rsid w:val="009A0579"/>
    <w:rsid w:val="009A28E0"/>
    <w:rsid w:val="009D3F59"/>
    <w:rsid w:val="009D58A6"/>
    <w:rsid w:val="00A177F0"/>
    <w:rsid w:val="00A364DC"/>
    <w:rsid w:val="00A70188"/>
    <w:rsid w:val="00A85631"/>
    <w:rsid w:val="00A92A54"/>
    <w:rsid w:val="00A945EA"/>
    <w:rsid w:val="00A95C25"/>
    <w:rsid w:val="00A9642A"/>
    <w:rsid w:val="00B42857"/>
    <w:rsid w:val="00B437A7"/>
    <w:rsid w:val="00B523C1"/>
    <w:rsid w:val="00B55C79"/>
    <w:rsid w:val="00B63F59"/>
    <w:rsid w:val="00B8775A"/>
    <w:rsid w:val="00BB30D1"/>
    <w:rsid w:val="00BB39C8"/>
    <w:rsid w:val="00BC6ABB"/>
    <w:rsid w:val="00BE176A"/>
    <w:rsid w:val="00BF6502"/>
    <w:rsid w:val="00C14568"/>
    <w:rsid w:val="00C20775"/>
    <w:rsid w:val="00C27AE0"/>
    <w:rsid w:val="00C35474"/>
    <w:rsid w:val="00C36A4B"/>
    <w:rsid w:val="00C476BC"/>
    <w:rsid w:val="00C62645"/>
    <w:rsid w:val="00C80D84"/>
    <w:rsid w:val="00C90640"/>
    <w:rsid w:val="00CA56BF"/>
    <w:rsid w:val="00CA7DCE"/>
    <w:rsid w:val="00CC3F9D"/>
    <w:rsid w:val="00CF4E5B"/>
    <w:rsid w:val="00D03450"/>
    <w:rsid w:val="00D11798"/>
    <w:rsid w:val="00D11A4A"/>
    <w:rsid w:val="00D13479"/>
    <w:rsid w:val="00D2158E"/>
    <w:rsid w:val="00D65DFC"/>
    <w:rsid w:val="00D819E7"/>
    <w:rsid w:val="00DC37AC"/>
    <w:rsid w:val="00DD7731"/>
    <w:rsid w:val="00DE57C3"/>
    <w:rsid w:val="00DF0C5D"/>
    <w:rsid w:val="00DF69DB"/>
    <w:rsid w:val="00E005F0"/>
    <w:rsid w:val="00E21274"/>
    <w:rsid w:val="00E45235"/>
    <w:rsid w:val="00E53B06"/>
    <w:rsid w:val="00EF28E5"/>
    <w:rsid w:val="00EF4BE4"/>
    <w:rsid w:val="00F658CD"/>
    <w:rsid w:val="00F90E30"/>
    <w:rsid w:val="00F923DF"/>
    <w:rsid w:val="00FA4C56"/>
    <w:rsid w:val="00FC1348"/>
    <w:rsid w:val="00FC591A"/>
    <w:rsid w:val="00FD293D"/>
    <w:rsid w:val="00FD55C8"/>
    <w:rsid w:val="00FE1A1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F29A"/>
  <w14:defaultImageDpi w14:val="0"/>
  <w15:docId w15:val="{7874F536-9C2C-4853-B508-406F987A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24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9A057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A057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52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4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F90E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Note Heading"/>
    <w:basedOn w:val="a"/>
    <w:next w:val="a"/>
    <w:link w:val="ac"/>
    <w:uiPriority w:val="99"/>
    <w:rsid w:val="00F90E30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F90E30"/>
    <w:rPr>
      <w:rFonts w:ascii="ＭＳ Ｐ明朝" w:eastAsia="ＭＳ Ｐ明朝" w:hAnsi="ＭＳ Ｐ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rsid w:val="00F90E30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F90E30"/>
    <w:rPr>
      <w:rFonts w:ascii="ＭＳ Ｐ明朝" w:eastAsia="ＭＳ Ｐ明朝" w:hAnsi="ＭＳ Ｐ明朝" w:cs="ＭＳ 明朝"/>
      <w:color w:val="000000"/>
      <w:sz w:val="22"/>
    </w:rPr>
  </w:style>
  <w:style w:type="table" w:customStyle="1" w:styleId="2">
    <w:name w:val="表 (格子)2"/>
    <w:basedOn w:val="a1"/>
    <w:next w:val="aa"/>
    <w:uiPriority w:val="59"/>
    <w:rsid w:val="0053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AB16-58D9-4C47-B856-4275D4BA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別記様式第２号（第３条関係）</vt:lpstr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別記様式第２号（第３条関係）</dc:title>
  <dc:subject/>
  <dc:creator>松尾</dc:creator>
  <cp:keywords/>
  <dc:description/>
  <cp:lastModifiedBy>202402-pc001</cp:lastModifiedBy>
  <cp:revision>2</cp:revision>
  <cp:lastPrinted>2024-09-09T06:19:00Z</cp:lastPrinted>
  <dcterms:created xsi:type="dcterms:W3CDTF">2025-03-26T06:55:00Z</dcterms:created>
  <dcterms:modified xsi:type="dcterms:W3CDTF">2025-03-26T06:55:00Z</dcterms:modified>
</cp:coreProperties>
</file>